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6A0D99" w:rsidRPr="004F1918" w:rsidRDefault="006A0D99" w:rsidP="006A0D99">
            <w:pPr>
              <w:pStyle w:val="M7"/>
              <w:framePr w:wrap="auto" w:vAnchor="margin" w:hAnchor="text" w:xAlign="left" w:yAlign="inline"/>
              <w:suppressOverlap w:val="0"/>
              <w:rPr>
                <w:b w:val="0"/>
                <w:sz w:val="18"/>
                <w:szCs w:val="18"/>
                <w:lang w:val="en-US"/>
              </w:rPr>
            </w:pPr>
            <w:r>
              <w:rPr>
                <w:b w:val="0"/>
                <w:sz w:val="18"/>
                <w:szCs w:val="18"/>
                <w:lang w:val="en-US"/>
              </w:rPr>
              <w:t>March 6, 2019</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A0D99" w:rsidRPr="00342483" w:rsidRDefault="00BF555F" w:rsidP="006A0D99">
            <w:pPr>
              <w:pStyle w:val="M8"/>
              <w:framePr w:wrap="auto" w:vAnchor="margin" w:hAnchor="text" w:xAlign="left" w:yAlign="inline"/>
              <w:spacing w:line="240" w:lineRule="auto"/>
              <w:suppressOverlap w:val="0"/>
              <w:rPr>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A0D99">
              <w:rPr>
                <w:b/>
                <w:bCs/>
                <w:lang w:val="en-US"/>
              </w:rPr>
              <w:t xml:space="preserve">Thomas Lange </w:t>
            </w:r>
          </w:p>
          <w:p w:rsidR="006A0D99" w:rsidRPr="00342483" w:rsidRDefault="006A0D99" w:rsidP="006A0D99">
            <w:pPr>
              <w:pStyle w:val="M8"/>
              <w:framePr w:wrap="auto" w:vAnchor="margin" w:hAnchor="text" w:xAlign="left" w:yAlign="inline"/>
              <w:spacing w:line="240" w:lineRule="auto"/>
              <w:suppressOverlap w:val="0"/>
              <w:rPr>
                <w:szCs w:val="13"/>
                <w:lang w:val="en-US"/>
              </w:rPr>
            </w:pPr>
            <w:r>
              <w:rPr>
                <w:color w:val="000000"/>
                <w:szCs w:val="13"/>
                <w:lang w:val="en-US"/>
              </w:rPr>
              <w:t>Coating Additives</w:t>
            </w:r>
          </w:p>
          <w:p w:rsidR="006A0D99" w:rsidRPr="00342483" w:rsidRDefault="006A0D99" w:rsidP="006A0D99">
            <w:pPr>
              <w:pStyle w:val="M9"/>
              <w:framePr w:wrap="auto" w:vAnchor="margin" w:hAnchor="text" w:xAlign="left" w:yAlign="inline"/>
              <w:spacing w:line="240" w:lineRule="auto"/>
              <w:suppressOverlap w:val="0"/>
              <w:rPr>
                <w:lang w:val="en-US"/>
              </w:rPr>
            </w:pPr>
            <w:r w:rsidRPr="00342483">
              <w:rPr>
                <w:lang w:val="en-US"/>
              </w:rPr>
              <w:t xml:space="preserve">Phone +49 </w:t>
            </w:r>
            <w:r>
              <w:rPr>
                <w:lang w:val="en-US"/>
              </w:rPr>
              <w:t>201 173-3050</w:t>
            </w:r>
          </w:p>
          <w:p w:rsidR="006A0D99" w:rsidRPr="002558E7" w:rsidRDefault="006A0D99" w:rsidP="006A0D99">
            <w:pPr>
              <w:pStyle w:val="M10"/>
              <w:framePr w:wrap="auto" w:vAnchor="margin" w:hAnchor="text" w:xAlign="left" w:yAlign="inline"/>
              <w:spacing w:line="240" w:lineRule="auto"/>
              <w:suppressOverlap w:val="0"/>
              <w:rPr>
                <w:lang w:val="en-US"/>
              </w:rPr>
            </w:pPr>
            <w:r>
              <w:rPr>
                <w:lang w:val="en-US"/>
              </w:rPr>
              <w:t>thomas.lange2</w:t>
            </w:r>
            <w:r w:rsidRPr="00342483">
              <w:rPr>
                <w:lang w:val="en-US"/>
              </w:rPr>
              <w:t>@evonik.com</w:t>
            </w:r>
          </w:p>
          <w:p w:rsidR="004F1918" w:rsidRPr="006A0D99" w:rsidRDefault="004F1918" w:rsidP="004F1918">
            <w:pPr>
              <w:pStyle w:val="M10"/>
              <w:framePr w:wrap="auto" w:vAnchor="margin" w:hAnchor="text" w:xAlign="left" w:yAlign="inline"/>
              <w:suppressOverlap w:val="0"/>
              <w:rPr>
                <w:lang w:val="en-US"/>
              </w:rPr>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437704"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rsidR="00BF555F" w:rsidRPr="004343B6"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A0D99" w:rsidRPr="00583D54" w:rsidRDefault="006A0D99" w:rsidP="006A0D99">
      <w:pPr>
        <w:rPr>
          <w:b/>
          <w:lang w:val="en-US"/>
        </w:rPr>
      </w:pPr>
      <w:r w:rsidRPr="006A0D99">
        <w:rPr>
          <w:b/>
          <w:sz w:val="24"/>
          <w:lang w:val="en-US"/>
        </w:rPr>
        <w:t>Superwetting surfactants with good foam control properties</w:t>
      </w:r>
    </w:p>
    <w:p w:rsidR="00A5077F" w:rsidRDefault="004F1918" w:rsidP="006A0D99">
      <w:pPr>
        <w:pStyle w:val="Titel"/>
      </w:pPr>
      <w:r>
        <w:t xml:space="preserve"> </w:t>
      </w:r>
    </w:p>
    <w:p w:rsidR="00A5077F" w:rsidRPr="00F70209" w:rsidRDefault="00A5077F" w:rsidP="00CD1EE7"/>
    <w:p w:rsidR="006A0D99" w:rsidRPr="006A0D99" w:rsidRDefault="006A0D99" w:rsidP="006A0D99">
      <w:pPr>
        <w:rPr>
          <w:sz w:val="24"/>
          <w:lang w:val="en-US"/>
        </w:rPr>
      </w:pPr>
      <w:r w:rsidRPr="006A0D99">
        <w:rPr>
          <w:sz w:val="24"/>
          <w:lang w:val="en-US"/>
        </w:rPr>
        <w:t xml:space="preserve">With consumer awareness of environmental protection on the rise, the demands for eco-friendly coatings are increasing. Designed to maximize wetting of difficult-to-wet substrates for a wide range of aqueous formulations, Evonik Resource Efficiency GmbH introduces the </w:t>
      </w:r>
      <w:proofErr w:type="spellStart"/>
      <w:r w:rsidRPr="006A0D99">
        <w:rPr>
          <w:sz w:val="24"/>
          <w:lang w:val="en-US"/>
        </w:rPr>
        <w:t>superwetters</w:t>
      </w:r>
      <w:proofErr w:type="spellEnd"/>
      <w:r w:rsidRPr="006A0D99">
        <w:rPr>
          <w:sz w:val="24"/>
          <w:lang w:val="en-US"/>
        </w:rPr>
        <w:t xml:space="preserve"> DYNOL™ 960 and DYNOL™ 980 at the European Coatings Show. </w:t>
      </w:r>
    </w:p>
    <w:p w:rsidR="00BA4C6A" w:rsidRPr="00437704" w:rsidRDefault="00BA4C6A" w:rsidP="00CD1EE7">
      <w:pPr>
        <w:rPr>
          <w:lang w:val="en-US"/>
        </w:rPr>
      </w:pPr>
      <w:bookmarkStart w:id="0" w:name="_GoBack"/>
      <w:bookmarkEnd w:id="0"/>
    </w:p>
    <w:p w:rsidR="00CD1EE7" w:rsidRDefault="00CD1EE7" w:rsidP="00CD1EE7"/>
    <w:p w:rsidR="006A0D99" w:rsidRDefault="006A0D99" w:rsidP="006A0D99">
      <w:pPr>
        <w:rPr>
          <w:lang w:val="en-US"/>
        </w:rPr>
      </w:pPr>
      <w:proofErr w:type="spellStart"/>
      <w:r w:rsidRPr="00013E06">
        <w:rPr>
          <w:lang w:val="en-US"/>
        </w:rPr>
        <w:t>Superwetters</w:t>
      </w:r>
      <w:proofErr w:type="spellEnd"/>
      <w:r w:rsidRPr="00013E06">
        <w:rPr>
          <w:lang w:val="en-US"/>
        </w:rPr>
        <w:t xml:space="preserve"> are substrate wetting agents that are highly efficient at reducing surface tension, which solves multiple problems at once. This multi</w:t>
      </w:r>
      <w:r>
        <w:rPr>
          <w:lang w:val="en-US"/>
        </w:rPr>
        <w:t>-</w:t>
      </w:r>
      <w:r w:rsidRPr="00013E06">
        <w:rPr>
          <w:lang w:val="en-US"/>
        </w:rPr>
        <w:t>functional character</w:t>
      </w:r>
      <w:r>
        <w:rPr>
          <w:lang w:val="en-US"/>
        </w:rPr>
        <w:t>istic</w:t>
      </w:r>
      <w:r w:rsidRPr="00013E06">
        <w:rPr>
          <w:lang w:val="en-US"/>
        </w:rPr>
        <w:t xml:space="preserve"> help</w:t>
      </w:r>
      <w:r>
        <w:rPr>
          <w:lang w:val="en-US"/>
        </w:rPr>
        <w:t>s</w:t>
      </w:r>
      <w:r w:rsidRPr="00013E06">
        <w:rPr>
          <w:lang w:val="en-US"/>
        </w:rPr>
        <w:t xml:space="preserve"> formulators develop high</w:t>
      </w:r>
      <w:r>
        <w:rPr>
          <w:lang w:val="en-US"/>
        </w:rPr>
        <w:t>-</w:t>
      </w:r>
      <w:r w:rsidRPr="00013E06">
        <w:rPr>
          <w:lang w:val="en-US"/>
        </w:rPr>
        <w:t>performance coatings and reduce the complexity of the</w:t>
      </w:r>
      <w:r>
        <w:rPr>
          <w:lang w:val="en-US"/>
        </w:rPr>
        <w:t>ir</w:t>
      </w:r>
      <w:r w:rsidRPr="00013E06">
        <w:rPr>
          <w:lang w:val="en-US"/>
        </w:rPr>
        <w:t xml:space="preserve"> formulation</w:t>
      </w:r>
      <w:r>
        <w:rPr>
          <w:lang w:val="en-US"/>
        </w:rPr>
        <w:t>s</w:t>
      </w:r>
      <w:r w:rsidRPr="00013E06">
        <w:rPr>
          <w:lang w:val="en-US"/>
        </w:rPr>
        <w:t>.</w:t>
      </w:r>
    </w:p>
    <w:p w:rsidR="006A0D99" w:rsidRDefault="006A0D99" w:rsidP="006A0D99">
      <w:pPr>
        <w:rPr>
          <w:lang w:val="en-US"/>
        </w:rPr>
      </w:pPr>
    </w:p>
    <w:p w:rsidR="006A0D99" w:rsidRDefault="006A0D99" w:rsidP="006A0D99">
      <w:pPr>
        <w:rPr>
          <w:lang w:val="en-US"/>
        </w:rPr>
      </w:pPr>
      <w:r>
        <w:rPr>
          <w:lang w:val="en-US"/>
        </w:rPr>
        <w:t xml:space="preserve">The </w:t>
      </w:r>
      <w:r w:rsidRPr="00C62BA3">
        <w:rPr>
          <w:lang w:val="en-US"/>
        </w:rPr>
        <w:t xml:space="preserve">superwetting surfactants </w:t>
      </w:r>
      <w:r>
        <w:rPr>
          <w:lang w:val="en-US"/>
        </w:rPr>
        <w:t xml:space="preserve">DYNOL™ 960 and DYNOL™ 980 are </w:t>
      </w:r>
      <w:r w:rsidRPr="00C62BA3">
        <w:rPr>
          <w:lang w:val="en-US"/>
        </w:rPr>
        <w:t>based on unique siloxane chemistr</w:t>
      </w:r>
      <w:r>
        <w:rPr>
          <w:lang w:val="en-US"/>
        </w:rPr>
        <w:t>y</w:t>
      </w:r>
      <w:r w:rsidRPr="00C62BA3">
        <w:rPr>
          <w:lang w:val="en-US"/>
        </w:rPr>
        <w:t>. Offering superior equilibrium and dynamic surface tension reduction, the DYNOL™ 900</w:t>
      </w:r>
      <w:r>
        <w:rPr>
          <w:lang w:val="en-US"/>
        </w:rPr>
        <w:t xml:space="preserve"> </w:t>
      </w:r>
      <w:r w:rsidRPr="00C62BA3">
        <w:rPr>
          <w:lang w:val="en-US"/>
        </w:rPr>
        <w:t>series play</w:t>
      </w:r>
      <w:r>
        <w:rPr>
          <w:lang w:val="en-US"/>
        </w:rPr>
        <w:t>s</w:t>
      </w:r>
      <w:r w:rsidRPr="00C62BA3">
        <w:rPr>
          <w:lang w:val="en-US"/>
        </w:rPr>
        <w:t xml:space="preserve"> a </w:t>
      </w:r>
      <w:r>
        <w:rPr>
          <w:lang w:val="en-US"/>
        </w:rPr>
        <w:t>decisive</w:t>
      </w:r>
      <w:r w:rsidRPr="00C62BA3">
        <w:rPr>
          <w:lang w:val="en-US"/>
        </w:rPr>
        <w:t xml:space="preserve"> role in achieving high-quality coatings under certain application</w:t>
      </w:r>
      <w:r>
        <w:rPr>
          <w:lang w:val="en-US"/>
        </w:rPr>
        <w:t xml:space="preserve"> </w:t>
      </w:r>
      <w:r w:rsidRPr="00C62BA3">
        <w:rPr>
          <w:lang w:val="en-US"/>
        </w:rPr>
        <w:t>techniques such as air-assisted or airless spray applied coatings and inkjet</w:t>
      </w:r>
      <w:r>
        <w:rPr>
          <w:lang w:val="en-US"/>
        </w:rPr>
        <w:t xml:space="preserve"> </w:t>
      </w:r>
      <w:r w:rsidRPr="00C62BA3">
        <w:rPr>
          <w:lang w:val="en-US"/>
        </w:rPr>
        <w:t>inks. Additionally, the</w:t>
      </w:r>
      <w:r>
        <w:rPr>
          <w:lang w:val="en-US"/>
        </w:rPr>
        <w:t xml:space="preserve"> </w:t>
      </w:r>
      <w:r w:rsidRPr="00C62BA3">
        <w:rPr>
          <w:lang w:val="en-US"/>
        </w:rPr>
        <w:t xml:space="preserve">DYNOL™ 980 surfactant </w:t>
      </w:r>
      <w:r>
        <w:rPr>
          <w:lang w:val="en-US"/>
        </w:rPr>
        <w:t xml:space="preserve">provides better foam control </w:t>
      </w:r>
      <w:r w:rsidRPr="00C62BA3">
        <w:rPr>
          <w:lang w:val="en-US"/>
        </w:rPr>
        <w:t>than traditional siloxane surfactants, making</w:t>
      </w:r>
      <w:r>
        <w:rPr>
          <w:lang w:val="en-US"/>
        </w:rPr>
        <w:t xml:space="preserve"> </w:t>
      </w:r>
      <w:r w:rsidRPr="00C62BA3">
        <w:rPr>
          <w:lang w:val="en-US"/>
        </w:rPr>
        <w:t>it the product</w:t>
      </w:r>
      <w:r>
        <w:rPr>
          <w:lang w:val="en-US"/>
        </w:rPr>
        <w:t xml:space="preserve"> </w:t>
      </w:r>
      <w:r w:rsidRPr="00C62BA3">
        <w:rPr>
          <w:lang w:val="en-US"/>
        </w:rPr>
        <w:t>of choice for applications where foam cannot be tolerated. Because of their</w:t>
      </w:r>
      <w:r>
        <w:rPr>
          <w:lang w:val="en-US"/>
        </w:rPr>
        <w:t xml:space="preserve"> unique chemistry, the DYNOL™ 900 series </w:t>
      </w:r>
      <w:r w:rsidRPr="00C62BA3">
        <w:rPr>
          <w:lang w:val="en-US"/>
        </w:rPr>
        <w:t>also provi</w:t>
      </w:r>
      <w:r>
        <w:rPr>
          <w:lang w:val="en-US"/>
        </w:rPr>
        <w:t xml:space="preserve">des flow and leveling properties, </w:t>
      </w:r>
      <w:proofErr w:type="gramStart"/>
      <w:r w:rsidRPr="00C62BA3">
        <w:rPr>
          <w:lang w:val="en-US"/>
        </w:rPr>
        <w:t>and</w:t>
      </w:r>
      <w:proofErr w:type="gramEnd"/>
      <w:r w:rsidRPr="00C62BA3">
        <w:rPr>
          <w:lang w:val="en-US"/>
        </w:rPr>
        <w:t xml:space="preserve"> help</w:t>
      </w:r>
      <w:r>
        <w:rPr>
          <w:lang w:val="en-US"/>
        </w:rPr>
        <w:t>s</w:t>
      </w:r>
      <w:r w:rsidRPr="00C62BA3">
        <w:rPr>
          <w:lang w:val="en-US"/>
        </w:rPr>
        <w:t xml:space="preserve"> in eliminating marks left by brush</w:t>
      </w:r>
      <w:r>
        <w:rPr>
          <w:lang w:val="en-US"/>
        </w:rPr>
        <w:t>es</w:t>
      </w:r>
      <w:r w:rsidRPr="00C62BA3">
        <w:rPr>
          <w:lang w:val="en-US"/>
        </w:rPr>
        <w:t xml:space="preserve"> or rolle</w:t>
      </w:r>
      <w:r>
        <w:rPr>
          <w:lang w:val="en-US"/>
        </w:rPr>
        <w:t>rs.</w:t>
      </w:r>
    </w:p>
    <w:p w:rsidR="006A0D99" w:rsidRDefault="006A0D99" w:rsidP="006A0D99">
      <w:pPr>
        <w:rPr>
          <w:lang w:val="en-US"/>
        </w:rPr>
      </w:pPr>
    </w:p>
    <w:p w:rsidR="006A0D99" w:rsidRPr="00013E06" w:rsidRDefault="006A0D99" w:rsidP="006A0D99">
      <w:pPr>
        <w:rPr>
          <w:lang w:val="en-US"/>
        </w:rPr>
      </w:pPr>
      <w:r w:rsidRPr="00013E06">
        <w:rPr>
          <w:lang w:val="en-US"/>
        </w:rPr>
        <w:t>D</w:t>
      </w:r>
      <w:r>
        <w:rPr>
          <w:lang w:val="en-US"/>
        </w:rPr>
        <w:t>YNOL</w:t>
      </w:r>
      <w:r w:rsidRPr="00013E06">
        <w:rPr>
          <w:lang w:val="en-US"/>
        </w:rPr>
        <w:t>™ 960 and D</w:t>
      </w:r>
      <w:r>
        <w:rPr>
          <w:lang w:val="en-US"/>
        </w:rPr>
        <w:t>YNOL</w:t>
      </w:r>
      <w:r w:rsidRPr="00013E06">
        <w:rPr>
          <w:lang w:val="en-US"/>
        </w:rPr>
        <w:t>™ 980 provide exceptional performance in high-quality waterborne wood coatings. D</w:t>
      </w:r>
      <w:r>
        <w:rPr>
          <w:lang w:val="en-US"/>
        </w:rPr>
        <w:t>YNOL</w:t>
      </w:r>
      <w:r w:rsidRPr="00013E06">
        <w:rPr>
          <w:lang w:val="en-US"/>
        </w:rPr>
        <w:t>™ 980 works to smooth the surface of the spray</w:t>
      </w:r>
      <w:r>
        <w:rPr>
          <w:lang w:val="en-US"/>
        </w:rPr>
        <w:t>-</w:t>
      </w:r>
      <w:r w:rsidRPr="00013E06">
        <w:rPr>
          <w:lang w:val="en-US"/>
        </w:rPr>
        <w:t>applied coating, helps wetting the pores of the wood</w:t>
      </w:r>
      <w:r>
        <w:rPr>
          <w:lang w:val="en-US"/>
        </w:rPr>
        <w:t>,</w:t>
      </w:r>
      <w:r w:rsidRPr="00013E06">
        <w:rPr>
          <w:lang w:val="en-US"/>
        </w:rPr>
        <w:t xml:space="preserve"> and leaves no surface defects and no foam. </w:t>
      </w:r>
      <w:r>
        <w:rPr>
          <w:lang w:val="en-US"/>
        </w:rPr>
        <w:t>B</w:t>
      </w:r>
      <w:r w:rsidRPr="00013E06">
        <w:rPr>
          <w:lang w:val="en-US"/>
        </w:rPr>
        <w:t>oth products are suitable for automotive, industrial</w:t>
      </w:r>
      <w:r>
        <w:rPr>
          <w:lang w:val="en-US"/>
        </w:rPr>
        <w:t>,</w:t>
      </w:r>
      <w:r w:rsidRPr="00013E06">
        <w:rPr>
          <w:lang w:val="en-US"/>
        </w:rPr>
        <w:t xml:space="preserve"> or inks applications.  </w:t>
      </w:r>
    </w:p>
    <w:p w:rsidR="003F4CD0" w:rsidRPr="006A0D99" w:rsidRDefault="003F4CD0" w:rsidP="00CD1EE7">
      <w:pPr>
        <w:rPr>
          <w:lang w:val="en-US"/>
        </w:rPr>
      </w:pPr>
    </w:p>
    <w:p w:rsidR="004F1918" w:rsidRDefault="004F1918" w:rsidP="00CD1EE7"/>
    <w:p w:rsidR="004F1918" w:rsidRDefault="004F1918" w:rsidP="00CD1EE7"/>
    <w:p w:rsidR="006A0D99" w:rsidRPr="006A0D99"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lastRenderedPageBreak/>
        <w:t>Please visit us at the European Coatings Show, March 19 – 21, 2019 in Nuremberg: Hall 7A, Booth 323.</w:t>
      </w:r>
    </w:p>
    <w:p w:rsidR="006A0D99" w:rsidRPr="006A0D99" w:rsidRDefault="006A0D99" w:rsidP="006A0D99">
      <w:pPr>
        <w:autoSpaceDE w:val="0"/>
        <w:autoSpaceDN w:val="0"/>
        <w:adjustRightInd w:val="0"/>
        <w:ind w:right="-87"/>
        <w:rPr>
          <w:rFonts w:cs="Lucida Sans Unicode"/>
          <w:b/>
          <w:szCs w:val="22"/>
          <w:lang w:val="en-US"/>
        </w:rPr>
      </w:pPr>
    </w:p>
    <w:p w:rsidR="006A0D99" w:rsidRPr="006A0D99" w:rsidRDefault="006A0D99" w:rsidP="006A0D99">
      <w:pPr>
        <w:autoSpaceDE w:val="0"/>
        <w:autoSpaceDN w:val="0"/>
        <w:adjustRightInd w:val="0"/>
        <w:ind w:right="-87"/>
        <w:rPr>
          <w:rFonts w:cs="Lucida Sans Unicode"/>
          <w:b/>
          <w:szCs w:val="22"/>
          <w:lang w:val="en-US"/>
        </w:rPr>
      </w:pPr>
      <w:r w:rsidRPr="006A0D99">
        <w:rPr>
          <w:rFonts w:cs="Lucida Sans Unicode"/>
          <w:b/>
          <w:szCs w:val="22"/>
          <w:lang w:val="en-US"/>
        </w:rPr>
        <w:t xml:space="preserve">For more information please visit our website </w:t>
      </w:r>
      <w:hyperlink r:id="rId8" w:history="1">
        <w:r w:rsidRPr="006A0D99">
          <w:rPr>
            <w:rStyle w:val="Hyperlink"/>
            <w:rFonts w:cs="Lucida Sans Unicode"/>
            <w:b/>
            <w:szCs w:val="22"/>
            <w:lang w:val="en-US"/>
          </w:rPr>
          <w:t>www.coating-additives.com</w:t>
        </w:r>
      </w:hyperlink>
    </w:p>
    <w:p w:rsidR="006E18CB" w:rsidRPr="006A0D99" w:rsidRDefault="006E18CB" w:rsidP="00CD1EE7">
      <w:pPr>
        <w:rPr>
          <w:lang w:val="en-US"/>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104B78" w:rsidRDefault="00104B78" w:rsidP="00104B78">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w:t>
      </w:r>
      <w:r>
        <w:rPr>
          <w:color w:val="000000"/>
          <w:sz w:val="18"/>
          <w:szCs w:val="18"/>
        </w:rPr>
        <w:t xml:space="preserve"> </w:t>
      </w:r>
      <w:r w:rsidRPr="003B7C19">
        <w:rPr>
          <w:color w:val="000000"/>
          <w:sz w:val="18"/>
          <w:szCs w:val="18"/>
        </w:rPr>
        <w:t>In fiscal 2018, the enterprise generated sales of €15 billion and an operating profit (adjusted EBITDA) of €2.6 billion.</w:t>
      </w:r>
    </w:p>
    <w:p w:rsidR="003867B7" w:rsidRDefault="003867B7" w:rsidP="003867B7">
      <w:pPr>
        <w:spacing w:line="220" w:lineRule="exact"/>
        <w:rPr>
          <w:sz w:val="18"/>
          <w:szCs w:val="18"/>
        </w:rPr>
      </w:pPr>
    </w:p>
    <w:p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w:t>
      </w:r>
      <w:r w:rsidR="00104B78">
        <w:rPr>
          <w:sz w:val="18"/>
          <w:szCs w:val="18"/>
          <w:lang w:val="en-US"/>
        </w:rPr>
        <w:t>7</w:t>
      </w:r>
      <w:r w:rsidRPr="00DE7AB7">
        <w:rPr>
          <w:sz w:val="18"/>
          <w:szCs w:val="18"/>
          <w:lang w:val="en-US"/>
        </w:rPr>
        <w:t xml:space="preserve"> billion in 201</w:t>
      </w:r>
      <w:r w:rsidR="00104B78">
        <w:rPr>
          <w:sz w:val="18"/>
          <w:szCs w:val="18"/>
          <w:lang w:val="en-US"/>
        </w:rPr>
        <w:t>8</w:t>
      </w:r>
      <w:r w:rsidRPr="00DE7AB7">
        <w:rPr>
          <w:sz w:val="18"/>
          <w:szCs w:val="18"/>
          <w:lang w:val="en-US"/>
        </w:rPr>
        <w:t>.</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104B78" w:rsidRDefault="00104B78" w:rsidP="00104B7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753FC" w:rsidRPr="00104B78" w:rsidRDefault="00E753FC" w:rsidP="00E753FC">
      <w:pPr>
        <w:spacing w:line="220" w:lineRule="exact"/>
        <w:outlineLvl w:val="0"/>
        <w:rPr>
          <w:rFonts w:cs="Lucida Sans Unicode"/>
          <w:sz w:val="18"/>
          <w:szCs w:val="18"/>
        </w:rPr>
      </w:pPr>
    </w:p>
    <w:p w:rsidR="003867B7" w:rsidRPr="00E753FC" w:rsidRDefault="003867B7" w:rsidP="003867B7">
      <w:pPr>
        <w:pStyle w:val="Default"/>
        <w:spacing w:line="220" w:lineRule="exact"/>
        <w:rPr>
          <w:rFonts w:ascii="Trebuchet MS" w:hAnsi="Trebuchet MS"/>
          <w:color w:val="0D0D0D"/>
          <w:sz w:val="20"/>
          <w:szCs w:val="20"/>
          <w:lang w:val="en-US"/>
        </w:rPr>
      </w:pPr>
    </w:p>
    <w:p w:rsidR="004F1918" w:rsidRPr="003867B7" w:rsidRDefault="004F1918" w:rsidP="00BF555F">
      <w:pPr>
        <w:spacing w:line="220" w:lineRule="exact"/>
        <w:outlineLvl w:val="0"/>
        <w:rPr>
          <w:rFonts w:cs="Lucida Sans Unicode"/>
          <w:sz w:val="18"/>
          <w:szCs w:val="18"/>
        </w:rPr>
      </w:pPr>
    </w:p>
    <w:sectPr w:rsidR="004F1918" w:rsidRPr="003867B7"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437704">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437704">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37704">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37704">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37704"/>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0D99"/>
    <w:rsid w:val="006A581A"/>
    <w:rsid w:val="006A5A6B"/>
    <w:rsid w:val="006A7E16"/>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ting-additiv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PM-Superwetter</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CC3AF174-628B-4F62-BE2F-B6942EDE6215}"/>
</file>

<file path=customXml/itemProps2.xml><?xml version="1.0" encoding="utf-8"?>
<ds:datastoreItem xmlns:ds="http://schemas.openxmlformats.org/officeDocument/2006/customXml" ds:itemID="{D8E9EE2D-E2BF-487F-837B-85AAFD30ACC5}"/>
</file>

<file path=customXml/itemProps3.xml><?xml version="1.0" encoding="utf-8"?>
<ds:datastoreItem xmlns:ds="http://schemas.openxmlformats.org/officeDocument/2006/customXml" ds:itemID="{47401784-D196-4766-89BA-F1625C1B9659}"/>
</file>

<file path=docProps/app.xml><?xml version="1.0" encoding="utf-8"?>
<Properties xmlns="http://schemas.openxmlformats.org/officeDocument/2006/extended-properties" xmlns:vt="http://schemas.openxmlformats.org/officeDocument/2006/docPropsVTypes">
  <Template>DC4985FD.dotm</Template>
  <TotalTime>0</TotalTime>
  <Pages>2</Pages>
  <Words>555</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4037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3</cp:revision>
  <cp:lastPrinted>2019-03-05T14:51:00Z</cp:lastPrinted>
  <dcterms:created xsi:type="dcterms:W3CDTF">2019-03-05T14:10:00Z</dcterms:created>
  <dcterms:modified xsi:type="dcterms:W3CDTF">2019-03-05T14:53:00Z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