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6C198964" w:rsidR="004F1918" w:rsidRPr="003A7383" w:rsidRDefault="00EC3D90" w:rsidP="004F1918">
            <w:pPr>
              <w:pStyle w:val="M7"/>
              <w:framePr w:wrap="auto" w:vAnchor="margin" w:hAnchor="text" w:xAlign="left" w:yAlign="inline"/>
              <w:suppressOverlap w:val="0"/>
              <w:rPr>
                <w:b w:val="0"/>
                <w:sz w:val="18"/>
                <w:szCs w:val="18"/>
                <w:lang w:val="en-US"/>
              </w:rPr>
            </w:pPr>
            <w:r w:rsidRPr="003A7383">
              <w:rPr>
                <w:b w:val="0"/>
                <w:sz w:val="18"/>
                <w:szCs w:val="18"/>
                <w:lang w:val="en-US"/>
              </w:rPr>
              <w:t xml:space="preserve">16. August </w:t>
            </w:r>
            <w:r w:rsidR="002E6789" w:rsidRPr="003A7383">
              <w:rPr>
                <w:b w:val="0"/>
                <w:sz w:val="18"/>
                <w:szCs w:val="18"/>
                <w:lang w:val="en-US"/>
              </w:rPr>
              <w:t>2022</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57CE81A8" w:rsidR="00195DC1" w:rsidRDefault="00BB75B8" w:rsidP="00195DC1">
            <w:pPr>
              <w:pStyle w:val="M10"/>
              <w:framePr w:wrap="auto" w:vAnchor="margin" w:hAnchor="text" w:xAlign="left" w:yAlign="inline"/>
              <w:suppressOverlap w:val="0"/>
              <w:rPr>
                <w:b/>
                <w:lang w:val="en-US"/>
              </w:rPr>
            </w:pPr>
            <w:r>
              <w:rPr>
                <w:b/>
                <w:bCs/>
                <w:lang w:val="en-US"/>
              </w:rPr>
              <w:t xml:space="preserve">Main </w:t>
            </w:r>
            <w:r w:rsidR="004D021B">
              <w:rPr>
                <w:b/>
                <w:bCs/>
                <w:lang w:val="en-US"/>
              </w:rPr>
              <w:t xml:space="preserve">press </w:t>
            </w:r>
            <w:r>
              <w:rPr>
                <w:b/>
                <w:bCs/>
                <w:lang w:val="en-US"/>
              </w:rPr>
              <w:t>c</w:t>
            </w:r>
            <w:r w:rsidR="009C7676" w:rsidRPr="00195DC1">
              <w:rPr>
                <w:b/>
                <w:bCs/>
                <w:lang w:val="en-US"/>
              </w:rPr>
              <w:t>ontact</w:t>
            </w:r>
            <w:r w:rsidR="009C7676">
              <w:rPr>
                <w:lang w:val="en-US"/>
              </w:rPr>
              <w:t xml:space="preserve"> </w:t>
            </w:r>
            <w:r w:rsidR="009C7676">
              <w:rPr>
                <w:lang w:val="en-US"/>
              </w:rPr>
              <w:br/>
            </w:r>
            <w:r w:rsidR="00275336">
              <w:rPr>
                <w:b/>
                <w:lang w:val="en-US"/>
              </w:rPr>
              <w:t>Thomas Lange</w:t>
            </w:r>
          </w:p>
          <w:p w14:paraId="5B0CB769" w14:textId="77777777" w:rsidR="00397F27" w:rsidRDefault="00397F27" w:rsidP="00397F27">
            <w:pPr>
              <w:pStyle w:val="M10"/>
              <w:framePr w:wrap="auto" w:vAnchor="margin" w:hAnchor="text" w:xAlign="left" w:yAlign="inline"/>
              <w:suppressOverlap w:val="0"/>
              <w:rPr>
                <w:lang w:val="en-US"/>
              </w:rPr>
            </w:pPr>
            <w:r>
              <w:rPr>
                <w:lang w:val="en-US"/>
              </w:rPr>
              <w:t>Head of Market Communications</w:t>
            </w:r>
          </w:p>
          <w:p w14:paraId="11E527FD" w14:textId="6D5EC573" w:rsidR="00397F27" w:rsidRDefault="00275336" w:rsidP="00397F27">
            <w:pPr>
              <w:pStyle w:val="M10"/>
              <w:framePr w:wrap="auto" w:vAnchor="margin" w:hAnchor="text" w:xAlign="left" w:yAlign="inline"/>
              <w:suppressOverlap w:val="0"/>
              <w:rPr>
                <w:lang w:val="en-US"/>
              </w:rPr>
            </w:pPr>
            <w:r>
              <w:rPr>
                <w:lang w:val="en-US"/>
              </w:rPr>
              <w:t>Coating Additives</w:t>
            </w:r>
            <w:r w:rsidR="00397F27">
              <w:rPr>
                <w:lang w:val="en-US"/>
              </w:rPr>
              <w:t xml:space="preserve"> </w:t>
            </w:r>
            <w:r w:rsidR="0068472A">
              <w:rPr>
                <w:lang w:val="en-US"/>
              </w:rPr>
              <w:t>b</w:t>
            </w:r>
            <w:r w:rsidR="00397F27">
              <w:rPr>
                <w:lang w:val="en-US"/>
              </w:rPr>
              <w:t xml:space="preserve">usiness </w:t>
            </w:r>
            <w:r w:rsidR="0068472A">
              <w:rPr>
                <w:lang w:val="en-US"/>
              </w:rPr>
              <w:t>l</w:t>
            </w:r>
            <w:r w:rsidR="00397F27">
              <w:rPr>
                <w:lang w:val="en-US"/>
              </w:rPr>
              <w:t>ine</w:t>
            </w:r>
          </w:p>
          <w:p w14:paraId="4441AE71" w14:textId="489D41BC"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+ 49 </w:t>
            </w:r>
            <w:r w:rsidR="00275336">
              <w:rPr>
                <w:lang w:val="en-US"/>
              </w:rPr>
              <w:t>201 173-3050</w:t>
            </w:r>
          </w:p>
          <w:p w14:paraId="45D2785B" w14:textId="40846275" w:rsidR="00195DC1" w:rsidRPr="00E12886" w:rsidRDefault="00275336" w:rsidP="00195DC1">
            <w:pPr>
              <w:pStyle w:val="M12"/>
              <w:framePr w:wrap="auto" w:vAnchor="margin" w:hAnchor="text" w:xAlign="left" w:yAlign="inline"/>
              <w:suppressOverlap w:val="0"/>
              <w:rPr>
                <w:lang w:val="en-US"/>
              </w:rPr>
            </w:pPr>
            <w:r>
              <w:rPr>
                <w:lang w:val="en-US"/>
              </w:rPr>
              <w:t>thomas.lange2</w:t>
            </w:r>
            <w:r w:rsidR="00195DC1"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4B681302" w:rsidR="00195DC1" w:rsidRDefault="00BB75B8" w:rsidP="009C7676">
            <w:pPr>
              <w:pStyle w:val="M7"/>
              <w:framePr w:wrap="auto" w:vAnchor="margin" w:hAnchor="text" w:xAlign="left" w:yAlign="inline"/>
              <w:suppressOverlap w:val="0"/>
              <w:rPr>
                <w:lang w:val="en-US"/>
              </w:rPr>
            </w:pPr>
            <w:r>
              <w:rPr>
                <w:lang w:val="en-US"/>
              </w:rPr>
              <w:t>Alternative press contact</w:t>
            </w:r>
          </w:p>
          <w:p w14:paraId="030E7607" w14:textId="461774B7" w:rsidR="009C7676" w:rsidRPr="003C3375" w:rsidRDefault="007170B2" w:rsidP="009C7676">
            <w:pPr>
              <w:pStyle w:val="M7"/>
              <w:framePr w:wrap="auto" w:vAnchor="margin" w:hAnchor="text" w:xAlign="left" w:yAlign="inline"/>
              <w:suppressOverlap w:val="0"/>
              <w:rPr>
                <w:lang w:val="en-US"/>
              </w:rPr>
            </w:pPr>
            <w:r w:rsidRPr="007170B2">
              <w:rPr>
                <w:lang w:val="en-US"/>
              </w:rPr>
              <w:t>Katja</w:t>
            </w:r>
            <w:r>
              <w:rPr>
                <w:lang w:val="en-US"/>
              </w:rPr>
              <w:t xml:space="preserve"> Marx</w:t>
            </w:r>
          </w:p>
          <w:p w14:paraId="155121C4" w14:textId="77777777" w:rsidR="00BD35EB"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p>
          <w:p w14:paraId="15DA04F2" w14:textId="11C8B0AE" w:rsidR="009C7676" w:rsidRPr="00E12886" w:rsidRDefault="00BD35EB" w:rsidP="009C7676">
            <w:pPr>
              <w:pStyle w:val="M9"/>
              <w:framePr w:wrap="auto" w:vAnchor="margin" w:hAnchor="text" w:xAlign="left" w:yAlign="inline"/>
              <w:suppressOverlap w:val="0"/>
              <w:rPr>
                <w:lang w:val="en-US"/>
              </w:rPr>
            </w:pPr>
            <w:r>
              <w:rPr>
                <w:lang w:val="en-US"/>
              </w:rPr>
              <w:t>Specialty Additi</w:t>
            </w:r>
            <w:r w:rsidR="008C54B0">
              <w:rPr>
                <w:lang w:val="en-US"/>
              </w:rPr>
              <w:t xml:space="preserve">ves </w:t>
            </w:r>
            <w:r w:rsidR="009C7676">
              <w:rPr>
                <w:lang w:val="en-US"/>
              </w:rPr>
              <w:br/>
              <w:t xml:space="preserve">Phone +49 </w:t>
            </w:r>
            <w:r w:rsidR="0021610F" w:rsidRPr="0021610F">
              <w:rPr>
                <w:lang w:val="en-US"/>
              </w:rPr>
              <w:t>6181 59</w:t>
            </w:r>
            <w:r w:rsidR="0021610F">
              <w:rPr>
                <w:lang w:val="en-US"/>
              </w:rPr>
              <w:t>-</w:t>
            </w:r>
            <w:r w:rsidR="0021610F" w:rsidRPr="0021610F">
              <w:rPr>
                <w:lang w:val="en-US"/>
              </w:rPr>
              <w:t>13831</w:t>
            </w:r>
          </w:p>
          <w:p w14:paraId="049090C2" w14:textId="791C382F" w:rsidR="00BD35EB" w:rsidRPr="00BD35EB" w:rsidRDefault="00BD35EB" w:rsidP="009C7676">
            <w:pPr>
              <w:spacing w:line="180" w:lineRule="exact"/>
              <w:rPr>
                <w:rStyle w:val="Hyperlink"/>
                <w:sz w:val="13"/>
                <w:szCs w:val="13"/>
              </w:rPr>
            </w:pPr>
            <w:r w:rsidRPr="00BD35EB">
              <w:rPr>
                <w:rStyle w:val="Hyperlink"/>
                <w:sz w:val="13"/>
                <w:szCs w:val="13"/>
              </w:rPr>
              <w:t>katja.marx@evonik.com</w:t>
            </w:r>
          </w:p>
          <w:p w14:paraId="48AF9865" w14:textId="4A69E238" w:rsidR="004F1918" w:rsidRPr="009C7676" w:rsidRDefault="004F1918" w:rsidP="00BD35EB">
            <w:pPr>
              <w:spacing w:line="180" w:lineRule="exact"/>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rPr>
      </w:pPr>
      <w:r w:rsidRPr="00397F27">
        <w:rPr>
          <w:noProof/>
          <w:sz w:val="13"/>
          <w:szCs w:val="13"/>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rPr>
      </w:pPr>
      <w:r w:rsidRPr="00397F27">
        <w:rPr>
          <w:noProof/>
          <w:sz w:val="13"/>
          <w:szCs w:val="13"/>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rPr>
      </w:pPr>
      <w:r w:rsidRPr="00397F27">
        <w:rPr>
          <w:noProof/>
          <w:sz w:val="13"/>
          <w:szCs w:val="13"/>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rPr>
      </w:pPr>
      <w:r w:rsidRPr="009C0CD3">
        <w:rPr>
          <w:noProof/>
          <w:sz w:val="13"/>
          <w:szCs w:val="13"/>
        </w:rPr>
        <w:t>Supervisory Board</w:t>
      </w:r>
      <w:r w:rsidRPr="009C0CD3">
        <w:rPr>
          <w:noProof/>
          <w:sz w:val="13"/>
          <w:szCs w:val="13"/>
        </w:rPr>
        <w:br/>
        <w:t>Bernd Tönjes, Chairman</w:t>
      </w:r>
      <w:r w:rsidRPr="009C0CD3">
        <w:rPr>
          <w:noProof/>
          <w:sz w:val="13"/>
          <w:szCs w:val="13"/>
        </w:rPr>
        <w:br/>
        <w:t>Executive Board</w:t>
      </w:r>
      <w:r w:rsidRPr="009C0CD3">
        <w:rPr>
          <w:noProof/>
          <w:sz w:val="13"/>
          <w:szCs w:val="13"/>
        </w:rPr>
        <w:br/>
        <w:t>Christian Kullmann, Chairman</w:t>
      </w:r>
      <w:r w:rsidRPr="009C0CD3">
        <w:rPr>
          <w:noProof/>
          <w:sz w:val="13"/>
          <w:szCs w:val="13"/>
        </w:rPr>
        <w:br/>
        <w:t>Dr. Harald Schwager, Deputy Chairman</w:t>
      </w:r>
      <w:r w:rsidRPr="009C0CD3">
        <w:rPr>
          <w:noProof/>
          <w:sz w:val="13"/>
          <w:szCs w:val="13"/>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556045F5" w14:textId="00DA5CCE" w:rsidR="001301A9" w:rsidRPr="00527C00" w:rsidRDefault="001301A9" w:rsidP="001301A9">
      <w:pPr>
        <w:pStyle w:val="Titel"/>
        <w:rPr>
          <w:sz w:val="28"/>
          <w:szCs w:val="28"/>
        </w:rPr>
      </w:pPr>
      <w:r w:rsidRPr="00527C00">
        <w:rPr>
          <w:sz w:val="28"/>
          <w:szCs w:val="28"/>
        </w:rPr>
        <w:t xml:space="preserve">Evonik increases </w:t>
      </w:r>
      <w:r w:rsidR="008261B1">
        <w:rPr>
          <w:sz w:val="28"/>
          <w:szCs w:val="28"/>
        </w:rPr>
        <w:t xml:space="preserve">production </w:t>
      </w:r>
      <w:r w:rsidRPr="00527C00">
        <w:rPr>
          <w:sz w:val="28"/>
          <w:szCs w:val="28"/>
        </w:rPr>
        <w:t>capacities for ACEMATT</w:t>
      </w:r>
      <w:r>
        <w:rPr>
          <w:sz w:val="28"/>
          <w:szCs w:val="28"/>
        </w:rPr>
        <w:t>®</w:t>
      </w:r>
      <w:r w:rsidRPr="00527C00">
        <w:rPr>
          <w:sz w:val="28"/>
          <w:szCs w:val="28"/>
        </w:rPr>
        <w:t xml:space="preserve"> matting agents </w:t>
      </w:r>
    </w:p>
    <w:p w14:paraId="54EAF7B8" w14:textId="77777777" w:rsidR="00BD4231" w:rsidRPr="001301A9" w:rsidRDefault="00BD4231" w:rsidP="00BD4231">
      <w:pPr>
        <w:pStyle w:val="Titel"/>
        <w:rPr>
          <w:sz w:val="28"/>
          <w:szCs w:val="28"/>
        </w:rPr>
      </w:pPr>
    </w:p>
    <w:p w14:paraId="30948EEE" w14:textId="7AB4C95A" w:rsidR="001301A9" w:rsidRPr="00FA7204" w:rsidRDefault="008261B1" w:rsidP="001301A9">
      <w:pPr>
        <w:numPr>
          <w:ilvl w:val="0"/>
          <w:numId w:val="34"/>
        </w:numPr>
        <w:ind w:right="85"/>
        <w:rPr>
          <w:rFonts w:cs="Lucida Sans Unicode"/>
          <w:sz w:val="24"/>
        </w:rPr>
      </w:pPr>
      <w:r>
        <w:rPr>
          <w:rFonts w:cs="Lucida Sans Unicode"/>
          <w:sz w:val="24"/>
        </w:rPr>
        <w:t xml:space="preserve">Construction under way </w:t>
      </w:r>
      <w:r w:rsidRPr="009A2A99">
        <w:rPr>
          <w:rFonts w:cs="Lucida Sans Unicode"/>
          <w:sz w:val="24"/>
        </w:rPr>
        <w:t>in Taiwan</w:t>
      </w:r>
      <w:r>
        <w:rPr>
          <w:rFonts w:cs="Lucida Sans Unicode"/>
          <w:sz w:val="24"/>
        </w:rPr>
        <w:t xml:space="preserve"> following </w:t>
      </w:r>
      <w:r w:rsidR="008A70A2">
        <w:rPr>
          <w:rFonts w:cs="Lucida Sans Unicode"/>
          <w:sz w:val="24"/>
        </w:rPr>
        <w:t>g</w:t>
      </w:r>
      <w:r w:rsidR="001301A9" w:rsidRPr="00FA7204">
        <w:rPr>
          <w:rFonts w:cs="Lucida Sans Unicode"/>
          <w:sz w:val="24"/>
        </w:rPr>
        <w:t>round</w:t>
      </w:r>
      <w:r w:rsidR="001829B9">
        <w:rPr>
          <w:rFonts w:cs="Lucida Sans Unicode"/>
          <w:sz w:val="24"/>
        </w:rPr>
        <w:t xml:space="preserve">breaking </w:t>
      </w:r>
      <w:r w:rsidR="001301A9" w:rsidRPr="00FA7204">
        <w:rPr>
          <w:rFonts w:cs="Lucida Sans Unicode"/>
          <w:sz w:val="24"/>
        </w:rPr>
        <w:t>ceremony</w:t>
      </w:r>
    </w:p>
    <w:p w14:paraId="513BFBDC" w14:textId="0B9DE520" w:rsidR="001301A9" w:rsidRPr="00FC248E" w:rsidRDefault="001301A9" w:rsidP="001301A9">
      <w:pPr>
        <w:numPr>
          <w:ilvl w:val="0"/>
          <w:numId w:val="34"/>
        </w:numPr>
        <w:ind w:right="85"/>
        <w:rPr>
          <w:rFonts w:cs="Lucida Sans Unicode"/>
          <w:sz w:val="24"/>
        </w:rPr>
      </w:pPr>
      <w:r>
        <w:rPr>
          <w:rFonts w:cs="Lucida Sans Unicode"/>
          <w:sz w:val="24"/>
        </w:rPr>
        <w:t>Increase</w:t>
      </w:r>
      <w:r w:rsidR="008261B1">
        <w:rPr>
          <w:rFonts w:cs="Lucida Sans Unicode"/>
          <w:sz w:val="24"/>
        </w:rPr>
        <w:t>d</w:t>
      </w:r>
      <w:r>
        <w:rPr>
          <w:rFonts w:cs="Lucida Sans Unicode"/>
          <w:sz w:val="24"/>
        </w:rPr>
        <w:t xml:space="preserve"> capacity </w:t>
      </w:r>
      <w:r w:rsidR="00762529">
        <w:rPr>
          <w:rFonts w:cs="Lucida Sans Unicode"/>
          <w:sz w:val="24"/>
        </w:rPr>
        <w:t xml:space="preserve">expected </w:t>
      </w:r>
      <w:r w:rsidRPr="00FC248E">
        <w:rPr>
          <w:rFonts w:cs="Lucida Sans Unicode"/>
          <w:sz w:val="24"/>
        </w:rPr>
        <w:t>i</w:t>
      </w:r>
      <w:r>
        <w:rPr>
          <w:rFonts w:cs="Lucida Sans Unicode"/>
          <w:sz w:val="24"/>
        </w:rPr>
        <w:t>n the second half of 2023</w:t>
      </w:r>
    </w:p>
    <w:p w14:paraId="12D5E746" w14:textId="58DBC716" w:rsidR="001301A9" w:rsidRPr="00FC248E" w:rsidRDefault="00762529" w:rsidP="001301A9">
      <w:pPr>
        <w:numPr>
          <w:ilvl w:val="0"/>
          <w:numId w:val="34"/>
        </w:numPr>
        <w:ind w:right="85"/>
        <w:rPr>
          <w:rFonts w:cs="Lucida Sans Unicode"/>
          <w:sz w:val="24"/>
        </w:rPr>
      </w:pPr>
      <w:r>
        <w:rPr>
          <w:rFonts w:cs="Lucida Sans Unicode"/>
          <w:sz w:val="24"/>
        </w:rPr>
        <w:t>Investment demonstrates Evonik’s s</w:t>
      </w:r>
      <w:r w:rsidR="001301A9" w:rsidRPr="00FC248E">
        <w:rPr>
          <w:rFonts w:cs="Lucida Sans Unicode"/>
          <w:sz w:val="24"/>
        </w:rPr>
        <w:t xml:space="preserve">trong commitment </w:t>
      </w:r>
      <w:r w:rsidR="001301A9">
        <w:rPr>
          <w:rFonts w:cs="Lucida Sans Unicode"/>
          <w:sz w:val="24"/>
        </w:rPr>
        <w:t xml:space="preserve">to customers in the region </w:t>
      </w:r>
      <w:r w:rsidR="001301A9" w:rsidRPr="00FC248E">
        <w:rPr>
          <w:rFonts w:cs="Lucida Sans Unicode"/>
          <w:sz w:val="24"/>
        </w:rPr>
        <w:t xml:space="preserve">Asia </w:t>
      </w:r>
    </w:p>
    <w:p w14:paraId="17252816" w14:textId="77777777" w:rsidR="005B1B4A" w:rsidRPr="001301A9" w:rsidRDefault="005B1B4A" w:rsidP="00BD4231">
      <w:pPr>
        <w:rPr>
          <w:b/>
          <w:bCs/>
          <w:noProof/>
        </w:rPr>
      </w:pPr>
    </w:p>
    <w:p w14:paraId="26AD9A80" w14:textId="6BE91A1D" w:rsidR="001301A9" w:rsidRDefault="00BD4231" w:rsidP="001301A9">
      <w:pPr>
        <w:rPr>
          <w:noProof/>
        </w:rPr>
      </w:pPr>
      <w:r w:rsidRPr="00BD4231">
        <w:rPr>
          <w:b/>
          <w:bCs/>
          <w:noProof/>
        </w:rPr>
        <w:t>Essen, Germany.</w:t>
      </w:r>
      <w:r w:rsidRPr="00BD4231">
        <w:rPr>
          <w:noProof/>
        </w:rPr>
        <w:t xml:space="preserve"> </w:t>
      </w:r>
      <w:r w:rsidR="00762529">
        <w:rPr>
          <w:noProof/>
        </w:rPr>
        <w:t xml:space="preserve">Evonik’s </w:t>
      </w:r>
      <w:r w:rsidR="001301A9">
        <w:rPr>
          <w:noProof/>
        </w:rPr>
        <w:t xml:space="preserve">Coating Additives </w:t>
      </w:r>
      <w:r w:rsidR="00762529">
        <w:rPr>
          <w:noProof/>
        </w:rPr>
        <w:t>b</w:t>
      </w:r>
      <w:r w:rsidR="001301A9">
        <w:rPr>
          <w:noProof/>
        </w:rPr>
        <w:t xml:space="preserve">usiness </w:t>
      </w:r>
      <w:r w:rsidR="00762529">
        <w:rPr>
          <w:noProof/>
        </w:rPr>
        <w:t>l</w:t>
      </w:r>
      <w:r w:rsidR="001301A9">
        <w:rPr>
          <w:noProof/>
        </w:rPr>
        <w:t xml:space="preserve">ine is expanding </w:t>
      </w:r>
      <w:r w:rsidR="00A97189">
        <w:rPr>
          <w:noProof/>
        </w:rPr>
        <w:t xml:space="preserve">the </w:t>
      </w:r>
      <w:r w:rsidR="001301A9">
        <w:rPr>
          <w:noProof/>
        </w:rPr>
        <w:t xml:space="preserve">production capacity of </w:t>
      </w:r>
      <w:r w:rsidR="00A97189">
        <w:rPr>
          <w:noProof/>
        </w:rPr>
        <w:t xml:space="preserve">its ACEMATT® </w:t>
      </w:r>
      <w:r w:rsidR="001301A9">
        <w:rPr>
          <w:noProof/>
        </w:rPr>
        <w:t xml:space="preserve">precipitated matting agents at its manufacturing facility in Taiwan. The significant capacity increase will help to meet the rising demand </w:t>
      </w:r>
      <w:r w:rsidR="00A97189">
        <w:rPr>
          <w:noProof/>
        </w:rPr>
        <w:t>for matting agents</w:t>
      </w:r>
      <w:r w:rsidR="00CB7AC4">
        <w:rPr>
          <w:noProof/>
        </w:rPr>
        <w:t xml:space="preserve"> in Asia</w:t>
      </w:r>
      <w:r w:rsidR="0048367F">
        <w:rPr>
          <w:noProof/>
        </w:rPr>
        <w:t>, with t</w:t>
      </w:r>
      <w:r w:rsidR="001301A9">
        <w:rPr>
          <w:noProof/>
        </w:rPr>
        <w:t xml:space="preserve">he capacity expansion scheduled for completion by </w:t>
      </w:r>
      <w:r w:rsidR="0048367F">
        <w:rPr>
          <w:noProof/>
        </w:rPr>
        <w:t xml:space="preserve">the </w:t>
      </w:r>
      <w:r w:rsidR="001301A9">
        <w:rPr>
          <w:noProof/>
        </w:rPr>
        <w:t>second half of 2023.</w:t>
      </w:r>
    </w:p>
    <w:p w14:paraId="6D0CEBA7" w14:textId="77777777" w:rsidR="001301A9" w:rsidRDefault="001301A9" w:rsidP="001301A9">
      <w:pPr>
        <w:rPr>
          <w:noProof/>
        </w:rPr>
      </w:pPr>
    </w:p>
    <w:p w14:paraId="23B946A1" w14:textId="4C61F43C" w:rsidR="001301A9" w:rsidRDefault="001301A9" w:rsidP="001301A9">
      <w:pPr>
        <w:rPr>
          <w:noProof/>
        </w:rPr>
      </w:pPr>
      <w:r>
        <w:rPr>
          <w:noProof/>
        </w:rPr>
        <w:t>“Th</w:t>
      </w:r>
      <w:r w:rsidR="00D737D8">
        <w:rPr>
          <w:noProof/>
        </w:rPr>
        <w:t>e</w:t>
      </w:r>
      <w:r>
        <w:rPr>
          <w:noProof/>
        </w:rPr>
        <w:t xml:space="preserve"> capacity expansion</w:t>
      </w:r>
      <w:r w:rsidR="00D737D8">
        <w:rPr>
          <w:noProof/>
        </w:rPr>
        <w:t xml:space="preserve"> of our leading matting agents</w:t>
      </w:r>
      <w:r>
        <w:rPr>
          <w:noProof/>
        </w:rPr>
        <w:t xml:space="preserve"> in Taiwan </w:t>
      </w:r>
      <w:r w:rsidR="0048367F">
        <w:rPr>
          <w:noProof/>
        </w:rPr>
        <w:t xml:space="preserve">further </w:t>
      </w:r>
      <w:r>
        <w:rPr>
          <w:noProof/>
        </w:rPr>
        <w:t xml:space="preserve">emphasizes our commitment to </w:t>
      </w:r>
      <w:r w:rsidR="00D737D8">
        <w:rPr>
          <w:noProof/>
        </w:rPr>
        <w:t>the growing markets in Asia and to all our regional and multi-national customers</w:t>
      </w:r>
      <w:r w:rsidR="0048367F">
        <w:rPr>
          <w:noProof/>
        </w:rPr>
        <w:t>,</w:t>
      </w:r>
      <w:r>
        <w:rPr>
          <w:noProof/>
        </w:rPr>
        <w:t xml:space="preserve">” says </w:t>
      </w:r>
      <w:r w:rsidR="00725BFE" w:rsidRPr="00725BFE">
        <w:rPr>
          <w:noProof/>
        </w:rPr>
        <w:t>Maximilian</w:t>
      </w:r>
      <w:r w:rsidR="00725BFE">
        <w:rPr>
          <w:noProof/>
        </w:rPr>
        <w:t xml:space="preserve"> </w:t>
      </w:r>
      <w:r>
        <w:rPr>
          <w:noProof/>
        </w:rPr>
        <w:t xml:space="preserve">Morin, Head of Industrial &amp; Transportation Coatings at Evonik Coating Additives. “We are continuously </w:t>
      </w:r>
      <w:r w:rsidR="00D737D8">
        <w:rPr>
          <w:noProof/>
        </w:rPr>
        <w:t xml:space="preserve">expanding our position as a truly global partner for our coatings customers by offering the same high quality products from manufacturing locations in multiple regions. In times of </w:t>
      </w:r>
      <w:r w:rsidR="00E05B13">
        <w:rPr>
          <w:noProof/>
        </w:rPr>
        <w:t>rising logistic</w:t>
      </w:r>
      <w:r w:rsidR="00415B22">
        <w:rPr>
          <w:noProof/>
        </w:rPr>
        <w:t>al</w:t>
      </w:r>
      <w:r w:rsidR="00E05B13">
        <w:rPr>
          <w:noProof/>
        </w:rPr>
        <w:t xml:space="preserve"> challenges, such an investment will also directly benefit our partners </w:t>
      </w:r>
      <w:r w:rsidR="00415B22">
        <w:rPr>
          <w:noProof/>
        </w:rPr>
        <w:t xml:space="preserve">and customers across the globe </w:t>
      </w:r>
      <w:r w:rsidR="00E05B13">
        <w:rPr>
          <w:noProof/>
        </w:rPr>
        <w:t>by further improving our supply situation worldwide.</w:t>
      </w:r>
      <w:r w:rsidR="00415B22">
        <w:rPr>
          <w:noProof/>
        </w:rPr>
        <w:t>”</w:t>
      </w:r>
    </w:p>
    <w:p w14:paraId="15D743C4" w14:textId="77777777" w:rsidR="001301A9" w:rsidRDefault="001301A9" w:rsidP="001301A9">
      <w:pPr>
        <w:rPr>
          <w:noProof/>
        </w:rPr>
      </w:pPr>
    </w:p>
    <w:p w14:paraId="7E4F6F4C" w14:textId="64E3756A" w:rsidR="001301A9" w:rsidRDefault="001301A9" w:rsidP="001301A9">
      <w:pPr>
        <w:rPr>
          <w:noProof/>
        </w:rPr>
      </w:pPr>
      <w:r>
        <w:rPr>
          <w:noProof/>
        </w:rPr>
        <w:t>The ACEMATT® matting agents manufactured in Taiwain exhibit the same properties as the products which are currently manufactured at Evonik</w:t>
      </w:r>
      <w:r w:rsidR="00FD5B51">
        <w:rPr>
          <w:noProof/>
        </w:rPr>
        <w:t>’s</w:t>
      </w:r>
      <w:r>
        <w:rPr>
          <w:noProof/>
        </w:rPr>
        <w:t xml:space="preserve"> production site in Bonn, Germany. </w:t>
      </w:r>
    </w:p>
    <w:p w14:paraId="486DA02F" w14:textId="77777777" w:rsidR="001301A9" w:rsidRDefault="001301A9" w:rsidP="001301A9">
      <w:pPr>
        <w:rPr>
          <w:noProof/>
        </w:rPr>
      </w:pPr>
    </w:p>
    <w:p w14:paraId="30A7025E" w14:textId="051C58A0" w:rsidR="001301A9" w:rsidRDefault="001301A9" w:rsidP="001301A9">
      <w:pPr>
        <w:rPr>
          <w:noProof/>
        </w:rPr>
      </w:pPr>
      <w:r>
        <w:rPr>
          <w:noProof/>
        </w:rPr>
        <w:t xml:space="preserve">The ACEMATT® </w:t>
      </w:r>
      <w:r w:rsidR="00FD5B51">
        <w:rPr>
          <w:noProof/>
        </w:rPr>
        <w:t xml:space="preserve">brand </w:t>
      </w:r>
      <w:r>
        <w:rPr>
          <w:noProof/>
        </w:rPr>
        <w:t>offers a variety of products</w:t>
      </w:r>
    </w:p>
    <w:p w14:paraId="12129B14" w14:textId="77777777" w:rsidR="001301A9" w:rsidRDefault="001301A9" w:rsidP="001301A9">
      <w:pPr>
        <w:rPr>
          <w:noProof/>
        </w:rPr>
      </w:pPr>
      <w:r>
        <w:rPr>
          <w:noProof/>
        </w:rPr>
        <w:t>to the formulator finding the right balance of effectiveness</w:t>
      </w:r>
    </w:p>
    <w:p w14:paraId="6ED41A51" w14:textId="2B80A1EE" w:rsidR="001301A9" w:rsidRDefault="001301A9" w:rsidP="001301A9">
      <w:pPr>
        <w:rPr>
          <w:noProof/>
        </w:rPr>
      </w:pPr>
      <w:r>
        <w:rPr>
          <w:noProof/>
        </w:rPr>
        <w:t xml:space="preserve">for matting properties and easy </w:t>
      </w:r>
      <w:r w:rsidR="00FD5B51">
        <w:rPr>
          <w:noProof/>
        </w:rPr>
        <w:t>integration</w:t>
      </w:r>
      <w:r>
        <w:rPr>
          <w:noProof/>
        </w:rPr>
        <w:t xml:space="preserve"> into the</w:t>
      </w:r>
    </w:p>
    <w:p w14:paraId="4EAF4740" w14:textId="4956DF77" w:rsidR="005916CD" w:rsidRDefault="001301A9" w:rsidP="001301A9">
      <w:pPr>
        <w:rPr>
          <w:noProof/>
        </w:rPr>
      </w:pPr>
      <w:r>
        <w:rPr>
          <w:noProof/>
        </w:rPr>
        <w:t>coating system. Furthe</w:t>
      </w:r>
      <w:r w:rsidR="00F0022E">
        <w:rPr>
          <w:noProof/>
        </w:rPr>
        <w:t>r</w:t>
      </w:r>
      <w:r>
        <w:rPr>
          <w:noProof/>
        </w:rPr>
        <w:t xml:space="preserve">more, ACEMATT® </w:t>
      </w:r>
      <w:r w:rsidR="00880AB0">
        <w:rPr>
          <w:noProof/>
        </w:rPr>
        <w:t xml:space="preserve">products </w:t>
      </w:r>
      <w:r>
        <w:rPr>
          <w:noProof/>
        </w:rPr>
        <w:t xml:space="preserve">can enable formulators to reach the full spectrum of matting levels from semi gloss to ultra-deep matt, </w:t>
      </w:r>
      <w:r w:rsidR="00880AB0">
        <w:rPr>
          <w:noProof/>
        </w:rPr>
        <w:t>and t</w:t>
      </w:r>
      <w:r>
        <w:rPr>
          <w:noProof/>
        </w:rPr>
        <w:t xml:space="preserve">he various </w:t>
      </w:r>
      <w:r w:rsidR="00880AB0">
        <w:rPr>
          <w:noProof/>
        </w:rPr>
        <w:t>i</w:t>
      </w:r>
      <w:r>
        <w:rPr>
          <w:noProof/>
        </w:rPr>
        <w:t xml:space="preserve">ndustrial and </w:t>
      </w:r>
      <w:r w:rsidR="00880AB0">
        <w:rPr>
          <w:noProof/>
        </w:rPr>
        <w:t>t</w:t>
      </w:r>
      <w:r>
        <w:rPr>
          <w:noProof/>
        </w:rPr>
        <w:t>ransportation application areas range from textile to plastic, leather, can and coil coatings.</w:t>
      </w:r>
    </w:p>
    <w:p w14:paraId="354D3246" w14:textId="77777777" w:rsidR="005916CD" w:rsidRDefault="005916CD" w:rsidP="005916CD">
      <w:pPr>
        <w:rPr>
          <w:noProof/>
        </w:rPr>
      </w:pPr>
    </w:p>
    <w:p w14:paraId="6E9B1C6D" w14:textId="2A5CF90D" w:rsidR="00B205BD" w:rsidRPr="00BD4231" w:rsidRDefault="00B205BD" w:rsidP="00BD4231">
      <w:pPr>
        <w:rPr>
          <w:noProof/>
        </w:rPr>
      </w:pPr>
      <w:r>
        <w:rPr>
          <w:noProof/>
        </w:rPr>
        <w:t>For more information please visit</w:t>
      </w:r>
      <w:r w:rsidR="008A2101">
        <w:rPr>
          <w:noProof/>
        </w:rPr>
        <w:t xml:space="preserve"> </w:t>
      </w:r>
      <w:hyperlink r:id="rId10" w:history="1">
        <w:r w:rsidR="00732736" w:rsidRPr="00A95270">
          <w:rPr>
            <w:rStyle w:val="Hyperlink"/>
            <w:noProof/>
          </w:rPr>
          <w:t>www.coating-additives.com</w:t>
        </w:r>
      </w:hyperlink>
    </w:p>
    <w:p w14:paraId="0E826A12" w14:textId="77777777" w:rsidR="00132CEA" w:rsidRDefault="00132CEA" w:rsidP="00E5685D">
      <w:pPr>
        <w:spacing w:line="220" w:lineRule="exact"/>
        <w:outlineLvl w:val="0"/>
        <w:rPr>
          <w:b/>
          <w:bCs/>
          <w:color w:val="000000"/>
          <w:sz w:val="18"/>
          <w:szCs w:val="18"/>
        </w:rPr>
      </w:pPr>
    </w:p>
    <w:p w14:paraId="536378D7"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t>Company information </w:t>
      </w:r>
      <w:r>
        <w:rPr>
          <w:rStyle w:val="eop"/>
          <w:rFonts w:ascii="Lucida Sans Unicode" w:hAnsi="Lucida Sans Unicode" w:cs="Lucida Sans Unicode"/>
          <w:color w:val="000000"/>
          <w:sz w:val="18"/>
          <w:szCs w:val="18"/>
        </w:rPr>
        <w:t> </w:t>
      </w:r>
    </w:p>
    <w:p w14:paraId="2A1FB91E" w14:textId="77777777" w:rsidR="00576CDA" w:rsidRPr="00576CDA" w:rsidRDefault="00576CDA" w:rsidP="00576CDA">
      <w:pPr>
        <w:spacing w:line="220" w:lineRule="exact"/>
        <w:rPr>
          <w:sz w:val="18"/>
          <w:szCs w:val="18"/>
        </w:rPr>
      </w:pPr>
      <w:r w:rsidRPr="00576CDA">
        <w:rPr>
          <w:sz w:val="18"/>
          <w:szCs w:val="18"/>
        </w:rPr>
        <w:t xml:space="preserve">Evonik is one of the world leaders in specialty chemicals. The company is active in more than 100 countries around the world and generated sales of €15 billion and an operating profit (adjusted EBITDA) of €2.38 billion in 2021. </w:t>
      </w:r>
      <w:r w:rsidRPr="00415B22">
        <w:rPr>
          <w:sz w:val="18"/>
          <w:szCs w:val="18"/>
        </w:rPr>
        <w:t xml:space="preserve">Evonik goes far beyond chemistry to create innovative, </w:t>
      </w:r>
      <w:proofErr w:type="gramStart"/>
      <w:r w:rsidRPr="00415B22">
        <w:rPr>
          <w:sz w:val="18"/>
          <w:szCs w:val="18"/>
        </w:rPr>
        <w:t>profitable</w:t>
      </w:r>
      <w:proofErr w:type="gramEnd"/>
      <w:r w:rsidRPr="00415B22">
        <w:rPr>
          <w:sz w:val="18"/>
          <w:szCs w:val="18"/>
        </w:rPr>
        <w:t xml:space="preserve"> and sustainable solutions for customers. </w:t>
      </w:r>
      <w:r w:rsidRPr="00576CDA">
        <w:rPr>
          <w:sz w:val="18"/>
          <w:szCs w:val="18"/>
        </w:rPr>
        <w:t>About 33,000 employees work together for a common purpose: We want to improve life today and tomorrow. </w:t>
      </w:r>
    </w:p>
    <w:p w14:paraId="1E0D905D"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0967F8CF"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74C0D970" w14:textId="77777777" w:rsidR="00576CDA" w:rsidRPr="00576CDA" w:rsidRDefault="00576CDA" w:rsidP="00576CDA">
      <w:pPr>
        <w:spacing w:line="220" w:lineRule="exact"/>
        <w:rPr>
          <w:sz w:val="18"/>
          <w:szCs w:val="18"/>
        </w:rPr>
      </w:pPr>
      <w:r w:rsidRPr="00576CDA">
        <w:rPr>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 </w:t>
      </w:r>
    </w:p>
    <w:p w14:paraId="38E478F8" w14:textId="77777777" w:rsidR="00065F30" w:rsidRPr="00065F30" w:rsidRDefault="00065F30" w:rsidP="00065F30">
      <w:pPr>
        <w:spacing w:line="220" w:lineRule="exact"/>
        <w:outlineLvl w:val="0"/>
        <w:rPr>
          <w:b/>
          <w:bCs/>
          <w:color w:val="000000"/>
          <w:sz w:val="18"/>
          <w:szCs w:val="18"/>
        </w:rPr>
      </w:pPr>
    </w:p>
    <w:p w14:paraId="48AF9896" w14:textId="77777777" w:rsidR="00E5685D" w:rsidRPr="00DE5B23" w:rsidRDefault="00E5685D" w:rsidP="00E5685D">
      <w:pPr>
        <w:spacing w:line="220" w:lineRule="exact"/>
        <w:outlineLvl w:val="0"/>
        <w:rPr>
          <w:rFonts w:cs="Lucida Sans Unicode"/>
          <w:b/>
          <w:bCs/>
          <w:color w:val="000000"/>
          <w:sz w:val="18"/>
          <w:szCs w:val="18"/>
        </w:rPr>
      </w:pPr>
      <w:r w:rsidRPr="00DE5B23">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953F" w14:textId="77777777" w:rsidR="003276D7" w:rsidRDefault="003276D7" w:rsidP="00FD1184">
      <w:r>
        <w:separator/>
      </w:r>
    </w:p>
  </w:endnote>
  <w:endnote w:type="continuationSeparator" w:id="0">
    <w:p w14:paraId="5127FD0B" w14:textId="77777777" w:rsidR="003276D7" w:rsidRDefault="003276D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Fuzeile"/>
    </w:pPr>
  </w:p>
  <w:p w14:paraId="48AF98A1" w14:textId="77777777" w:rsidR="008E02AD" w:rsidRDefault="008E02A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Fuzeile"/>
    </w:pPr>
  </w:p>
  <w:p w14:paraId="48AF98A4" w14:textId="77777777" w:rsidR="008E02AD" w:rsidRPr="005225EC" w:rsidRDefault="008E02A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6A7F" w14:textId="77777777" w:rsidR="003276D7" w:rsidRDefault="003276D7" w:rsidP="00FD1184">
      <w:r>
        <w:separator/>
      </w:r>
    </w:p>
  </w:footnote>
  <w:footnote w:type="continuationSeparator" w:id="0">
    <w:p w14:paraId="52B57AC4" w14:textId="77777777" w:rsidR="003276D7" w:rsidRDefault="003276D7"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24968"/>
    <w:rsid w:val="000266C8"/>
    <w:rsid w:val="00035360"/>
    <w:rsid w:val="000400C5"/>
    <w:rsid w:val="00046C72"/>
    <w:rsid w:val="00047E57"/>
    <w:rsid w:val="00065F30"/>
    <w:rsid w:val="00084555"/>
    <w:rsid w:val="00086556"/>
    <w:rsid w:val="00092011"/>
    <w:rsid w:val="00092F83"/>
    <w:rsid w:val="000A0DDB"/>
    <w:rsid w:val="000B4D73"/>
    <w:rsid w:val="000D081A"/>
    <w:rsid w:val="000D1DD8"/>
    <w:rsid w:val="000D351C"/>
    <w:rsid w:val="000D7DF9"/>
    <w:rsid w:val="000E06AB"/>
    <w:rsid w:val="000E2184"/>
    <w:rsid w:val="000F709C"/>
    <w:rsid w:val="000F70A3"/>
    <w:rsid w:val="000F7816"/>
    <w:rsid w:val="00103837"/>
    <w:rsid w:val="0011087E"/>
    <w:rsid w:val="00124443"/>
    <w:rsid w:val="001301A9"/>
    <w:rsid w:val="00132CEA"/>
    <w:rsid w:val="00136CDA"/>
    <w:rsid w:val="0014346F"/>
    <w:rsid w:val="00162B4B"/>
    <w:rsid w:val="001631E8"/>
    <w:rsid w:val="00165932"/>
    <w:rsid w:val="00166485"/>
    <w:rsid w:val="0017414F"/>
    <w:rsid w:val="00177619"/>
    <w:rsid w:val="00180482"/>
    <w:rsid w:val="00180DC0"/>
    <w:rsid w:val="001829B9"/>
    <w:rsid w:val="001837C2"/>
    <w:rsid w:val="00183F73"/>
    <w:rsid w:val="00191AC3"/>
    <w:rsid w:val="00191B6A"/>
    <w:rsid w:val="001936C1"/>
    <w:rsid w:val="00195DC1"/>
    <w:rsid w:val="00196518"/>
    <w:rsid w:val="001A268E"/>
    <w:rsid w:val="001A6233"/>
    <w:rsid w:val="001D1F88"/>
    <w:rsid w:val="001F7C26"/>
    <w:rsid w:val="0021610F"/>
    <w:rsid w:val="00221C32"/>
    <w:rsid w:val="00241B78"/>
    <w:rsid w:val="002427AA"/>
    <w:rsid w:val="0024351A"/>
    <w:rsid w:val="0024351E"/>
    <w:rsid w:val="00275336"/>
    <w:rsid w:val="0027659F"/>
    <w:rsid w:val="00287090"/>
    <w:rsid w:val="00290F07"/>
    <w:rsid w:val="002921CD"/>
    <w:rsid w:val="00297309"/>
    <w:rsid w:val="002A3233"/>
    <w:rsid w:val="002B1589"/>
    <w:rsid w:val="002B27EE"/>
    <w:rsid w:val="002B6293"/>
    <w:rsid w:val="002B645E"/>
    <w:rsid w:val="002C0758"/>
    <w:rsid w:val="002C10C6"/>
    <w:rsid w:val="002C12A0"/>
    <w:rsid w:val="002C2C32"/>
    <w:rsid w:val="002D206A"/>
    <w:rsid w:val="002D2996"/>
    <w:rsid w:val="002D4E6A"/>
    <w:rsid w:val="002D5F0C"/>
    <w:rsid w:val="002E6789"/>
    <w:rsid w:val="002F364E"/>
    <w:rsid w:val="002F49B3"/>
    <w:rsid w:val="00301998"/>
    <w:rsid w:val="00304BC7"/>
    <w:rsid w:val="003067D4"/>
    <w:rsid w:val="0031020E"/>
    <w:rsid w:val="00310BD6"/>
    <w:rsid w:val="00316EC0"/>
    <w:rsid w:val="00317BED"/>
    <w:rsid w:val="00325A10"/>
    <w:rsid w:val="003276D7"/>
    <w:rsid w:val="00345B60"/>
    <w:rsid w:val="00345C6B"/>
    <w:rsid w:val="003508E4"/>
    <w:rsid w:val="00364D2E"/>
    <w:rsid w:val="00367974"/>
    <w:rsid w:val="00374D74"/>
    <w:rsid w:val="003806D2"/>
    <w:rsid w:val="00380845"/>
    <w:rsid w:val="00384C52"/>
    <w:rsid w:val="00396241"/>
    <w:rsid w:val="00397F27"/>
    <w:rsid w:val="003A023D"/>
    <w:rsid w:val="003A7383"/>
    <w:rsid w:val="003C0198"/>
    <w:rsid w:val="003C5A02"/>
    <w:rsid w:val="003D6E84"/>
    <w:rsid w:val="003E36CC"/>
    <w:rsid w:val="003E4D56"/>
    <w:rsid w:val="003F4CD0"/>
    <w:rsid w:val="004016F5"/>
    <w:rsid w:val="00413A9D"/>
    <w:rsid w:val="004146D3"/>
    <w:rsid w:val="00415B22"/>
    <w:rsid w:val="0042051F"/>
    <w:rsid w:val="00422338"/>
    <w:rsid w:val="00424F52"/>
    <w:rsid w:val="00464856"/>
    <w:rsid w:val="00476F6F"/>
    <w:rsid w:val="0048125C"/>
    <w:rsid w:val="004820F9"/>
    <w:rsid w:val="0048367F"/>
    <w:rsid w:val="00486462"/>
    <w:rsid w:val="0049367A"/>
    <w:rsid w:val="004A17C4"/>
    <w:rsid w:val="004A5E45"/>
    <w:rsid w:val="004C09D4"/>
    <w:rsid w:val="004C520C"/>
    <w:rsid w:val="004C5E53"/>
    <w:rsid w:val="004C672E"/>
    <w:rsid w:val="004C6772"/>
    <w:rsid w:val="004C7B9F"/>
    <w:rsid w:val="004D021B"/>
    <w:rsid w:val="004E04B2"/>
    <w:rsid w:val="004E130F"/>
    <w:rsid w:val="004E1DCE"/>
    <w:rsid w:val="004E3505"/>
    <w:rsid w:val="004E4003"/>
    <w:rsid w:val="004F0B24"/>
    <w:rsid w:val="004F1444"/>
    <w:rsid w:val="004F1918"/>
    <w:rsid w:val="004F59E4"/>
    <w:rsid w:val="00514078"/>
    <w:rsid w:val="00516C49"/>
    <w:rsid w:val="005225EC"/>
    <w:rsid w:val="00530E27"/>
    <w:rsid w:val="00536E02"/>
    <w:rsid w:val="00537A93"/>
    <w:rsid w:val="00552ADA"/>
    <w:rsid w:val="0057548A"/>
    <w:rsid w:val="00576CDA"/>
    <w:rsid w:val="00582643"/>
    <w:rsid w:val="00582C0E"/>
    <w:rsid w:val="00583E3E"/>
    <w:rsid w:val="00587C52"/>
    <w:rsid w:val="005916CD"/>
    <w:rsid w:val="0059232C"/>
    <w:rsid w:val="005A119C"/>
    <w:rsid w:val="005A20AE"/>
    <w:rsid w:val="005A73EC"/>
    <w:rsid w:val="005A7D03"/>
    <w:rsid w:val="005B1B4A"/>
    <w:rsid w:val="005C5615"/>
    <w:rsid w:val="005C5F0D"/>
    <w:rsid w:val="005E3211"/>
    <w:rsid w:val="005E6AE3"/>
    <w:rsid w:val="005E799F"/>
    <w:rsid w:val="005F02F1"/>
    <w:rsid w:val="005F234C"/>
    <w:rsid w:val="005F50D9"/>
    <w:rsid w:val="005F65EC"/>
    <w:rsid w:val="005F7A0D"/>
    <w:rsid w:val="0060031A"/>
    <w:rsid w:val="00600E86"/>
    <w:rsid w:val="00605C02"/>
    <w:rsid w:val="00606A38"/>
    <w:rsid w:val="00635F70"/>
    <w:rsid w:val="00640D55"/>
    <w:rsid w:val="00645F2F"/>
    <w:rsid w:val="00650E27"/>
    <w:rsid w:val="00652A75"/>
    <w:rsid w:val="006651E2"/>
    <w:rsid w:val="00681EE4"/>
    <w:rsid w:val="0068472A"/>
    <w:rsid w:val="00697B8E"/>
    <w:rsid w:val="006A03EF"/>
    <w:rsid w:val="006A581A"/>
    <w:rsid w:val="006A5A6B"/>
    <w:rsid w:val="006A68E7"/>
    <w:rsid w:val="006C6EA8"/>
    <w:rsid w:val="006D601A"/>
    <w:rsid w:val="006E2F15"/>
    <w:rsid w:val="006E3253"/>
    <w:rsid w:val="006E434B"/>
    <w:rsid w:val="006F3AB9"/>
    <w:rsid w:val="006F48B3"/>
    <w:rsid w:val="00715389"/>
    <w:rsid w:val="007170B2"/>
    <w:rsid w:val="00717EDA"/>
    <w:rsid w:val="0072366D"/>
    <w:rsid w:val="00723778"/>
    <w:rsid w:val="00725BFE"/>
    <w:rsid w:val="00731495"/>
    <w:rsid w:val="00732736"/>
    <w:rsid w:val="007424D4"/>
    <w:rsid w:val="00742B60"/>
    <w:rsid w:val="00744FA6"/>
    <w:rsid w:val="00746D93"/>
    <w:rsid w:val="0075063C"/>
    <w:rsid w:val="00757F9E"/>
    <w:rsid w:val="00762529"/>
    <w:rsid w:val="00763004"/>
    <w:rsid w:val="00770879"/>
    <w:rsid w:val="007733D3"/>
    <w:rsid w:val="00775D2E"/>
    <w:rsid w:val="007767AB"/>
    <w:rsid w:val="00784360"/>
    <w:rsid w:val="007952E5"/>
    <w:rsid w:val="007972B4"/>
    <w:rsid w:val="007A2C47"/>
    <w:rsid w:val="007B24E4"/>
    <w:rsid w:val="007C1E2C"/>
    <w:rsid w:val="007C4857"/>
    <w:rsid w:val="007D505C"/>
    <w:rsid w:val="007E025C"/>
    <w:rsid w:val="007E32E1"/>
    <w:rsid w:val="007E5DA1"/>
    <w:rsid w:val="007E7C76"/>
    <w:rsid w:val="007F03C8"/>
    <w:rsid w:val="007F1506"/>
    <w:rsid w:val="007F200A"/>
    <w:rsid w:val="007F3646"/>
    <w:rsid w:val="007F59C2"/>
    <w:rsid w:val="007F7820"/>
    <w:rsid w:val="007F7B29"/>
    <w:rsid w:val="00800AA9"/>
    <w:rsid w:val="0081515B"/>
    <w:rsid w:val="00816BD2"/>
    <w:rsid w:val="00825D88"/>
    <w:rsid w:val="008261B1"/>
    <w:rsid w:val="008352AA"/>
    <w:rsid w:val="00836B9A"/>
    <w:rsid w:val="00840CD4"/>
    <w:rsid w:val="0084389E"/>
    <w:rsid w:val="00854DB8"/>
    <w:rsid w:val="00860A6B"/>
    <w:rsid w:val="00867FF1"/>
    <w:rsid w:val="0087464F"/>
    <w:rsid w:val="00880AB0"/>
    <w:rsid w:val="0088508F"/>
    <w:rsid w:val="00885442"/>
    <w:rsid w:val="00897078"/>
    <w:rsid w:val="008A0D35"/>
    <w:rsid w:val="008A2101"/>
    <w:rsid w:val="008A2AE8"/>
    <w:rsid w:val="008A70A2"/>
    <w:rsid w:val="008B03E0"/>
    <w:rsid w:val="008B150D"/>
    <w:rsid w:val="008B2BC3"/>
    <w:rsid w:val="008B7AFE"/>
    <w:rsid w:val="008C00D3"/>
    <w:rsid w:val="008C2555"/>
    <w:rsid w:val="008C52EF"/>
    <w:rsid w:val="008C54B0"/>
    <w:rsid w:val="008E02AD"/>
    <w:rsid w:val="008E7921"/>
    <w:rsid w:val="008F49C5"/>
    <w:rsid w:val="00905566"/>
    <w:rsid w:val="0090621C"/>
    <w:rsid w:val="00935881"/>
    <w:rsid w:val="00942AF7"/>
    <w:rsid w:val="009454A0"/>
    <w:rsid w:val="00954060"/>
    <w:rsid w:val="009560C1"/>
    <w:rsid w:val="00960D53"/>
    <w:rsid w:val="00966112"/>
    <w:rsid w:val="00971345"/>
    <w:rsid w:val="00972915"/>
    <w:rsid w:val="009752DC"/>
    <w:rsid w:val="0097547F"/>
    <w:rsid w:val="00977987"/>
    <w:rsid w:val="009814C9"/>
    <w:rsid w:val="00981A1C"/>
    <w:rsid w:val="009847A1"/>
    <w:rsid w:val="00985CE3"/>
    <w:rsid w:val="0098727A"/>
    <w:rsid w:val="009A16A5"/>
    <w:rsid w:val="009A7CDC"/>
    <w:rsid w:val="009B54D0"/>
    <w:rsid w:val="009B710C"/>
    <w:rsid w:val="009C0CD3"/>
    <w:rsid w:val="009C2B65"/>
    <w:rsid w:val="009C40DA"/>
    <w:rsid w:val="009C5F4B"/>
    <w:rsid w:val="009C7676"/>
    <w:rsid w:val="009E4892"/>
    <w:rsid w:val="009E691F"/>
    <w:rsid w:val="009F5F0E"/>
    <w:rsid w:val="009F6AA2"/>
    <w:rsid w:val="00A16154"/>
    <w:rsid w:val="00A30BD0"/>
    <w:rsid w:val="00A333FB"/>
    <w:rsid w:val="00A34137"/>
    <w:rsid w:val="00A35B43"/>
    <w:rsid w:val="00A3644E"/>
    <w:rsid w:val="00A375B5"/>
    <w:rsid w:val="00A41C88"/>
    <w:rsid w:val="00A525CB"/>
    <w:rsid w:val="00A54F2A"/>
    <w:rsid w:val="00A60CE5"/>
    <w:rsid w:val="00A70C5E"/>
    <w:rsid w:val="00A712B8"/>
    <w:rsid w:val="00A804CC"/>
    <w:rsid w:val="00A81F2D"/>
    <w:rsid w:val="00A93C15"/>
    <w:rsid w:val="00A94EC5"/>
    <w:rsid w:val="00A97189"/>
    <w:rsid w:val="00A97CD7"/>
    <w:rsid w:val="00A97EAD"/>
    <w:rsid w:val="00AA15C6"/>
    <w:rsid w:val="00AB1F39"/>
    <w:rsid w:val="00AE3848"/>
    <w:rsid w:val="00AF0606"/>
    <w:rsid w:val="00AF3037"/>
    <w:rsid w:val="00AF3235"/>
    <w:rsid w:val="00AF6529"/>
    <w:rsid w:val="00AF7D27"/>
    <w:rsid w:val="00B175C1"/>
    <w:rsid w:val="00B2025B"/>
    <w:rsid w:val="00B205BD"/>
    <w:rsid w:val="00B22A85"/>
    <w:rsid w:val="00B31D5A"/>
    <w:rsid w:val="00B41F99"/>
    <w:rsid w:val="00B5137F"/>
    <w:rsid w:val="00B56705"/>
    <w:rsid w:val="00B6484C"/>
    <w:rsid w:val="00B64EAD"/>
    <w:rsid w:val="00B656C6"/>
    <w:rsid w:val="00B663CD"/>
    <w:rsid w:val="00B75CA9"/>
    <w:rsid w:val="00B80556"/>
    <w:rsid w:val="00B811DE"/>
    <w:rsid w:val="00B855FA"/>
    <w:rsid w:val="00B86E88"/>
    <w:rsid w:val="00B9317E"/>
    <w:rsid w:val="00B95142"/>
    <w:rsid w:val="00BA41A7"/>
    <w:rsid w:val="00BA4C6A"/>
    <w:rsid w:val="00BA584D"/>
    <w:rsid w:val="00BB75B8"/>
    <w:rsid w:val="00BC1B97"/>
    <w:rsid w:val="00BC1D7E"/>
    <w:rsid w:val="00BD35EB"/>
    <w:rsid w:val="00BD4231"/>
    <w:rsid w:val="00BD5FD5"/>
    <w:rsid w:val="00BE1628"/>
    <w:rsid w:val="00BE3A15"/>
    <w:rsid w:val="00BF2CEC"/>
    <w:rsid w:val="00BF30BC"/>
    <w:rsid w:val="00BF70B0"/>
    <w:rsid w:val="00BF7733"/>
    <w:rsid w:val="00BF7C77"/>
    <w:rsid w:val="00C100C6"/>
    <w:rsid w:val="00C176C0"/>
    <w:rsid w:val="00C21FFE"/>
    <w:rsid w:val="00C2259A"/>
    <w:rsid w:val="00C242F2"/>
    <w:rsid w:val="00C251AD"/>
    <w:rsid w:val="00C310A2"/>
    <w:rsid w:val="00C31302"/>
    <w:rsid w:val="00C33407"/>
    <w:rsid w:val="00C4228E"/>
    <w:rsid w:val="00C4300F"/>
    <w:rsid w:val="00C44564"/>
    <w:rsid w:val="00C55501"/>
    <w:rsid w:val="00C60689"/>
    <w:rsid w:val="00C60F15"/>
    <w:rsid w:val="00C63136"/>
    <w:rsid w:val="00C930F0"/>
    <w:rsid w:val="00C94042"/>
    <w:rsid w:val="00CA6F45"/>
    <w:rsid w:val="00CB3A53"/>
    <w:rsid w:val="00CB7AC4"/>
    <w:rsid w:val="00CC61F9"/>
    <w:rsid w:val="00CD1EE7"/>
    <w:rsid w:val="00CD2F14"/>
    <w:rsid w:val="00CE2E92"/>
    <w:rsid w:val="00CF2E07"/>
    <w:rsid w:val="00CF3942"/>
    <w:rsid w:val="00D0005D"/>
    <w:rsid w:val="00D12103"/>
    <w:rsid w:val="00D239D9"/>
    <w:rsid w:val="00D37B21"/>
    <w:rsid w:val="00D37F3A"/>
    <w:rsid w:val="00D46695"/>
    <w:rsid w:val="00D46DAB"/>
    <w:rsid w:val="00D50B3E"/>
    <w:rsid w:val="00D5275A"/>
    <w:rsid w:val="00D60C11"/>
    <w:rsid w:val="00D630D8"/>
    <w:rsid w:val="00D70539"/>
    <w:rsid w:val="00D70B8C"/>
    <w:rsid w:val="00D72A07"/>
    <w:rsid w:val="00D737D8"/>
    <w:rsid w:val="00D81410"/>
    <w:rsid w:val="00D84239"/>
    <w:rsid w:val="00D90774"/>
    <w:rsid w:val="00D95388"/>
    <w:rsid w:val="00D96E04"/>
    <w:rsid w:val="00DB3E3C"/>
    <w:rsid w:val="00DC1267"/>
    <w:rsid w:val="00DC1494"/>
    <w:rsid w:val="00DE534A"/>
    <w:rsid w:val="00DE5B23"/>
    <w:rsid w:val="00DF2141"/>
    <w:rsid w:val="00DF5C44"/>
    <w:rsid w:val="00E012F7"/>
    <w:rsid w:val="00E05B13"/>
    <w:rsid w:val="00E05BB2"/>
    <w:rsid w:val="00E11823"/>
    <w:rsid w:val="00E120CF"/>
    <w:rsid w:val="00E172A1"/>
    <w:rsid w:val="00E17C9E"/>
    <w:rsid w:val="00E17FDD"/>
    <w:rsid w:val="00E363F0"/>
    <w:rsid w:val="00E430EA"/>
    <w:rsid w:val="00E44B62"/>
    <w:rsid w:val="00E46D1E"/>
    <w:rsid w:val="00E55BD9"/>
    <w:rsid w:val="00E5685D"/>
    <w:rsid w:val="00E6418A"/>
    <w:rsid w:val="00E64AE2"/>
    <w:rsid w:val="00E67EA2"/>
    <w:rsid w:val="00E86454"/>
    <w:rsid w:val="00E8737C"/>
    <w:rsid w:val="00E919A3"/>
    <w:rsid w:val="00E97290"/>
    <w:rsid w:val="00EA2F0C"/>
    <w:rsid w:val="00EA7E4E"/>
    <w:rsid w:val="00EB0C3E"/>
    <w:rsid w:val="00EB5038"/>
    <w:rsid w:val="00EC012C"/>
    <w:rsid w:val="00EC2C4D"/>
    <w:rsid w:val="00EC3D90"/>
    <w:rsid w:val="00EC5D60"/>
    <w:rsid w:val="00ED1DEA"/>
    <w:rsid w:val="00ED3808"/>
    <w:rsid w:val="00EE4A72"/>
    <w:rsid w:val="00EF7EB3"/>
    <w:rsid w:val="00F0022E"/>
    <w:rsid w:val="00F018DC"/>
    <w:rsid w:val="00F5602B"/>
    <w:rsid w:val="00F6598A"/>
    <w:rsid w:val="00F66FEE"/>
    <w:rsid w:val="00F94E80"/>
    <w:rsid w:val="00F96B9B"/>
    <w:rsid w:val="00FA151A"/>
    <w:rsid w:val="00FA5F5C"/>
    <w:rsid w:val="00FA7115"/>
    <w:rsid w:val="00FB2148"/>
    <w:rsid w:val="00FB316C"/>
    <w:rsid w:val="00FB7939"/>
    <w:rsid w:val="00FC57FE"/>
    <w:rsid w:val="00FC641F"/>
    <w:rsid w:val="00FC7A2A"/>
    <w:rsid w:val="00FD0461"/>
    <w:rsid w:val="00FD1184"/>
    <w:rsid w:val="00FD5B51"/>
    <w:rsid w:val="00FE676A"/>
    <w:rsid w:val="00FF4DAD"/>
    <w:rsid w:val="084A762F"/>
    <w:rsid w:val="10BF5ECE"/>
    <w:rsid w:val="34BA81E6"/>
    <w:rsid w:val="4E91FEF6"/>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US"/>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 w:type="paragraph" w:customStyle="1" w:styleId="paragraph">
    <w:name w:val="paragraph"/>
    <w:basedOn w:val="Standard"/>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Absatz-Standardschriftart"/>
    <w:rsid w:val="00576CDA"/>
  </w:style>
  <w:style w:type="character" w:styleId="Kommentarzeichen">
    <w:name w:val="annotation reference"/>
    <w:basedOn w:val="Absatz-Standardschriftart"/>
    <w:semiHidden/>
    <w:unhideWhenUsed/>
    <w:rsid w:val="00B41F99"/>
    <w:rPr>
      <w:sz w:val="16"/>
      <w:szCs w:val="16"/>
    </w:rPr>
  </w:style>
  <w:style w:type="paragraph" w:styleId="Kommentartext">
    <w:name w:val="annotation text"/>
    <w:basedOn w:val="Standard"/>
    <w:link w:val="KommentartextZchn"/>
    <w:semiHidden/>
    <w:unhideWhenUsed/>
    <w:rsid w:val="00B41F99"/>
    <w:pPr>
      <w:spacing w:line="240" w:lineRule="auto"/>
    </w:pPr>
    <w:rPr>
      <w:sz w:val="20"/>
      <w:szCs w:val="20"/>
    </w:rPr>
  </w:style>
  <w:style w:type="character" w:customStyle="1" w:styleId="KommentartextZchn">
    <w:name w:val="Kommentartext Zchn"/>
    <w:basedOn w:val="Absatz-Standardschriftart"/>
    <w:link w:val="Kommentartext"/>
    <w:semiHidden/>
    <w:rsid w:val="00B41F99"/>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B41F99"/>
    <w:rPr>
      <w:b/>
      <w:bCs/>
    </w:rPr>
  </w:style>
  <w:style w:type="character" w:customStyle="1" w:styleId="KommentarthemaZchn">
    <w:name w:val="Kommentarthema Zchn"/>
    <w:basedOn w:val="KommentartextZchn"/>
    <w:link w:val="Kommentarthema"/>
    <w:semiHidden/>
    <w:rsid w:val="00B41F99"/>
    <w:rPr>
      <w:rFonts w:ascii="Lucida Sans Unicode" w:hAnsi="Lucida Sans Unicode"/>
      <w:b/>
      <w:bCs/>
      <w:lang w:val="en-GB"/>
    </w:rPr>
  </w:style>
  <w:style w:type="character" w:customStyle="1" w:styleId="TitelZchn">
    <w:name w:val="Titel Zchn"/>
    <w:basedOn w:val="Absatz-Standardschriftart"/>
    <w:link w:val="Titel"/>
    <w:rsid w:val="001301A9"/>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ating-addi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24C998-554C-40A7-8319-E24AABA97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 Evonik</vt:lpstr>
      <vt:lpstr>Press Release Evonik</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5</cp:revision>
  <cp:lastPrinted>2022-08-16T07:46:00Z</cp:lastPrinted>
  <dcterms:created xsi:type="dcterms:W3CDTF">2022-08-15T09:30:00Z</dcterms:created>
  <dcterms:modified xsi:type="dcterms:W3CDTF">2022-08-16T07:47:00Z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ies>
</file>