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3FD9A3AC" w:rsidR="004F1918" w:rsidRPr="004F1918" w:rsidRDefault="00562164" w:rsidP="004F1918">
            <w:pPr>
              <w:pStyle w:val="M7"/>
              <w:framePr w:wrap="auto" w:vAnchor="margin" w:hAnchor="text" w:xAlign="left" w:yAlign="inline"/>
              <w:suppressOverlap w:val="0"/>
              <w:rPr>
                <w:b w:val="0"/>
                <w:sz w:val="18"/>
                <w:szCs w:val="18"/>
                <w:lang w:val="en-US"/>
              </w:rPr>
            </w:pPr>
            <w:r>
              <w:rPr>
                <w:b w:val="0"/>
                <w:sz w:val="18"/>
                <w:szCs w:val="18"/>
                <w:lang w:val="en-US"/>
              </w:rPr>
              <w:t>20</w:t>
            </w:r>
            <w:r w:rsidR="00BD35EB">
              <w:rPr>
                <w:b w:val="0"/>
                <w:sz w:val="18"/>
                <w:szCs w:val="18"/>
                <w:lang w:val="en-US"/>
              </w:rPr>
              <w:t xml:space="preserve"> M</w:t>
            </w:r>
            <w:r>
              <w:rPr>
                <w:b w:val="0"/>
                <w:sz w:val="18"/>
                <w:szCs w:val="18"/>
                <w:lang w:val="en-US"/>
              </w:rPr>
              <w:t>ay 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4C4176F7"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CC221E">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74E16BCB" w:rsidR="00397F27" w:rsidRDefault="00CC221E" w:rsidP="00397F27">
            <w:pPr>
              <w:pStyle w:val="M10"/>
              <w:framePr w:wrap="auto" w:vAnchor="margin" w:hAnchor="text" w:xAlign="left" w:yAlign="inline"/>
              <w:suppressOverlap w:val="0"/>
              <w:rPr>
                <w:lang w:val="en-US"/>
              </w:rPr>
            </w:pPr>
            <w:r>
              <w:rPr>
                <w:lang w:val="en-US"/>
              </w:rPr>
              <w:t>Coating Additives</w:t>
            </w:r>
          </w:p>
          <w:p w14:paraId="4441AE71" w14:textId="77777777" w:rsidR="00195DC1" w:rsidRPr="001833A3" w:rsidRDefault="00195DC1" w:rsidP="00195DC1">
            <w:pPr>
              <w:pStyle w:val="M10"/>
              <w:framePr w:wrap="auto" w:vAnchor="margin" w:hAnchor="text" w:xAlign="left" w:yAlign="inline"/>
              <w:suppressOverlap w:val="0"/>
              <w:rPr>
                <w:lang w:val="en-US"/>
              </w:rPr>
            </w:pPr>
            <w:r w:rsidRPr="001833A3">
              <w:rPr>
                <w:lang w:val="en-US"/>
              </w:rPr>
              <w:t>Phone + 49 000 000-0000</w:t>
            </w:r>
          </w:p>
          <w:p w14:paraId="45D2785B" w14:textId="31C73075" w:rsidR="00195DC1" w:rsidRPr="00E12886" w:rsidRDefault="00CC221E" w:rsidP="00195DC1">
            <w:pPr>
              <w:pStyle w:val="M12"/>
              <w:framePr w:wrap="auto" w:vAnchor="margin" w:hAnchor="text" w:xAlign="left" w:yAlign="inline"/>
              <w:suppressOverlap w:val="0"/>
              <w:rPr>
                <w:lang w:val="en-US"/>
              </w:rPr>
            </w:pPr>
            <w:r>
              <w:rPr>
                <w:lang w:val="en-US"/>
              </w:rPr>
              <w:t>thomas</w:t>
            </w:r>
            <w:r w:rsidR="00195DC1" w:rsidRPr="001833A3">
              <w:rPr>
                <w:lang w:val="en-US"/>
              </w:rPr>
              <w:t>.</w:t>
            </w:r>
            <w:r>
              <w:rPr>
                <w:lang w:val="en-US"/>
              </w:rPr>
              <w:t>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9548149" w14:textId="77777777" w:rsidR="00D156D2" w:rsidRPr="00D156D2" w:rsidRDefault="00D156D2" w:rsidP="00D156D2">
      <w:pPr>
        <w:rPr>
          <w:b/>
          <w:bCs/>
          <w:sz w:val="24"/>
          <w:lang w:val="en-US"/>
        </w:rPr>
      </w:pPr>
      <w:r w:rsidRPr="00D156D2">
        <w:rPr>
          <w:b/>
          <w:bCs/>
          <w:sz w:val="24"/>
          <w:lang w:val="en-US"/>
        </w:rPr>
        <w:t>New knowledge platform for the coatings and printing inks industry</w:t>
      </w:r>
    </w:p>
    <w:p w14:paraId="4A5102DF" w14:textId="4867988F" w:rsidR="00CC221E" w:rsidRPr="00CC221E" w:rsidRDefault="00CC221E" w:rsidP="00CC221E">
      <w:pPr>
        <w:rPr>
          <w:b/>
          <w:bCs/>
          <w:sz w:val="24"/>
          <w:lang w:val="en-US"/>
        </w:rPr>
      </w:pPr>
    </w:p>
    <w:p w14:paraId="48AF987D" w14:textId="77777777" w:rsidR="00FC641F" w:rsidRPr="00CC221E" w:rsidRDefault="00FC641F" w:rsidP="00CD1EE7">
      <w:pPr>
        <w:pStyle w:val="Titel"/>
        <w:rPr>
          <w:lang w:val="en-US"/>
        </w:rPr>
      </w:pPr>
    </w:p>
    <w:p w14:paraId="7678A60F" w14:textId="458AF772" w:rsidR="00D156D2" w:rsidRPr="00F13129" w:rsidRDefault="00D156D2" w:rsidP="00F13129">
      <w:pPr>
        <w:pStyle w:val="Listenabsatz"/>
        <w:numPr>
          <w:ilvl w:val="0"/>
          <w:numId w:val="35"/>
        </w:numPr>
        <w:rPr>
          <w:lang w:val="en-US"/>
        </w:rPr>
      </w:pPr>
      <w:proofErr w:type="spellStart"/>
      <w:r w:rsidRPr="00F13129">
        <w:rPr>
          <w:lang w:val="en-US"/>
        </w:rPr>
        <w:t>eLearnings</w:t>
      </w:r>
      <w:proofErr w:type="spellEnd"/>
      <w:r w:rsidRPr="00F13129">
        <w:rPr>
          <w:lang w:val="en-US"/>
        </w:rPr>
        <w:t>, live events, tutorials, and more</w:t>
      </w:r>
    </w:p>
    <w:p w14:paraId="0D878171" w14:textId="24C48650" w:rsidR="00D156D2" w:rsidRPr="00F13129" w:rsidRDefault="00D156D2" w:rsidP="00F13129">
      <w:pPr>
        <w:pStyle w:val="Listenabsatz"/>
        <w:numPr>
          <w:ilvl w:val="0"/>
          <w:numId w:val="35"/>
        </w:numPr>
        <w:rPr>
          <w:lang w:val="en-US"/>
        </w:rPr>
      </w:pPr>
      <w:r w:rsidRPr="00F13129">
        <w:rPr>
          <w:lang w:val="en-US"/>
        </w:rPr>
        <w:t>For beginners and experts</w:t>
      </w:r>
    </w:p>
    <w:p w14:paraId="227D866C" w14:textId="322628A1" w:rsidR="00D156D2" w:rsidRPr="00F13129" w:rsidRDefault="00D156D2" w:rsidP="00F13129">
      <w:pPr>
        <w:pStyle w:val="Listenabsatz"/>
        <w:numPr>
          <w:ilvl w:val="0"/>
          <w:numId w:val="35"/>
        </w:numPr>
        <w:rPr>
          <w:lang w:val="en-US"/>
        </w:rPr>
      </w:pPr>
      <w:r w:rsidRPr="00F13129">
        <w:rPr>
          <w:lang w:val="en-US"/>
        </w:rPr>
        <w:t>Free of charge</w:t>
      </w:r>
    </w:p>
    <w:p w14:paraId="48AF9882" w14:textId="77777777" w:rsidR="00D96E04" w:rsidRPr="00103837" w:rsidRDefault="00D96E04" w:rsidP="00103837">
      <w:pPr>
        <w:ind w:left="340" w:right="85"/>
        <w:rPr>
          <w:rFonts w:cs="Lucida Sans Unicode"/>
          <w:sz w:val="24"/>
          <w:lang w:val="en-US"/>
        </w:rPr>
      </w:pPr>
    </w:p>
    <w:p w14:paraId="48AF9883" w14:textId="77777777" w:rsidR="00CD1EE7" w:rsidRDefault="00CD1EE7" w:rsidP="00CD1EE7"/>
    <w:p w14:paraId="1FBCB1DA" w14:textId="38926F71" w:rsidR="00D156D2" w:rsidRDefault="00D156D2" w:rsidP="00D156D2">
      <w:pPr>
        <w:rPr>
          <w:lang w:val="en-US"/>
        </w:rPr>
      </w:pPr>
      <w:r w:rsidRPr="00BB7FDF">
        <w:rPr>
          <w:lang w:val="en-US"/>
        </w:rPr>
        <w:t>Essen</w:t>
      </w:r>
      <w:r>
        <w:rPr>
          <w:lang w:val="en-US"/>
        </w:rPr>
        <w:t>, Germany</w:t>
      </w:r>
      <w:r w:rsidRPr="00BB7FDF">
        <w:rPr>
          <w:lang w:val="en-US"/>
        </w:rPr>
        <w:t xml:space="preserve">. Evonik is sharing its extensive know-how about paints and coatings with the entire coatings and printing inks industry: On COATINO® Campus, the Coating Additives </w:t>
      </w:r>
      <w:r>
        <w:rPr>
          <w:lang w:val="en-US"/>
        </w:rPr>
        <w:t>b</w:t>
      </w:r>
      <w:r w:rsidRPr="00BB7FDF">
        <w:rPr>
          <w:lang w:val="en-US"/>
        </w:rPr>
        <w:t>usiness</w:t>
      </w:r>
      <w:r>
        <w:rPr>
          <w:lang w:val="en-US"/>
        </w:rPr>
        <w:t xml:space="preserve"> l</w:t>
      </w:r>
      <w:r w:rsidRPr="00BB7FDF">
        <w:rPr>
          <w:lang w:val="en-US"/>
        </w:rPr>
        <w:t xml:space="preserve">ine offers newcomers and experts alike comprehensive information about additives and formulations. The new knowledge platform includes extensive interactive </w:t>
      </w:r>
      <w:proofErr w:type="spellStart"/>
      <w:r w:rsidRPr="00BB7FDF">
        <w:rPr>
          <w:lang w:val="en-US"/>
        </w:rPr>
        <w:t>eLearnings</w:t>
      </w:r>
      <w:proofErr w:type="spellEnd"/>
      <w:r w:rsidRPr="00BB7FDF">
        <w:rPr>
          <w:lang w:val="en-US"/>
        </w:rPr>
        <w:t xml:space="preserve"> on effect groups such as defoamers or matting agents, live events, expert lectures, lab videos</w:t>
      </w:r>
      <w:r>
        <w:rPr>
          <w:lang w:val="en-US"/>
        </w:rPr>
        <w:t>,</w:t>
      </w:r>
      <w:r w:rsidRPr="00BB7FDF">
        <w:rPr>
          <w:lang w:val="en-US"/>
        </w:rPr>
        <w:t xml:space="preserve"> and much more. </w:t>
      </w:r>
      <w:r>
        <w:rPr>
          <w:lang w:val="en-US"/>
        </w:rPr>
        <w:t>It is free to register for and use</w:t>
      </w:r>
      <w:r w:rsidRPr="00BB7FDF">
        <w:rPr>
          <w:lang w:val="en-US"/>
        </w:rPr>
        <w:t xml:space="preserve"> the platfor</w:t>
      </w:r>
      <w:r>
        <w:rPr>
          <w:lang w:val="en-US"/>
        </w:rPr>
        <w:t>m.</w:t>
      </w:r>
    </w:p>
    <w:p w14:paraId="64CA10CC" w14:textId="77777777" w:rsidR="00D156D2" w:rsidRPr="00BB7FDF" w:rsidRDefault="00D156D2" w:rsidP="00D156D2">
      <w:pPr>
        <w:rPr>
          <w:lang w:val="en-US"/>
        </w:rPr>
      </w:pPr>
    </w:p>
    <w:p w14:paraId="24FFBD35" w14:textId="36F35EA4" w:rsidR="00D156D2" w:rsidRDefault="00D156D2" w:rsidP="00D156D2">
      <w:pPr>
        <w:rPr>
          <w:lang w:val="en-US"/>
        </w:rPr>
      </w:pPr>
      <w:r w:rsidRPr="00BB7FDF">
        <w:rPr>
          <w:lang w:val="en-US"/>
        </w:rPr>
        <w:t>Users can register for different content depending on their level of knowledge and area of interest. Users themselves determine the time and speed at which they want to complete the training courses. Upon successful completion of an eLearning course, users also receive certificates with which they can document the completion of the course. In this way, the business line supports its customers in training new employees, while at the same time enabling experts to acquire new detailed knowledge.</w:t>
      </w:r>
    </w:p>
    <w:p w14:paraId="31828F13" w14:textId="77777777" w:rsidR="00D156D2" w:rsidRPr="00BB7FDF" w:rsidRDefault="00D156D2" w:rsidP="00D156D2">
      <w:pPr>
        <w:rPr>
          <w:lang w:val="en-US"/>
        </w:rPr>
      </w:pPr>
    </w:p>
    <w:p w14:paraId="020A58E6" w14:textId="78B7890A" w:rsidR="00D156D2" w:rsidRDefault="00D156D2" w:rsidP="00D156D2">
      <w:pPr>
        <w:rPr>
          <w:lang w:val="en-US"/>
        </w:rPr>
      </w:pPr>
      <w:r w:rsidRPr="00BB7FDF">
        <w:rPr>
          <w:lang w:val="en-US"/>
        </w:rPr>
        <w:t>"With COATINO® Campus, we are further expanding our service offering under the umbrella of COATINO®, the dynamic formulation network," says Gaetano Blanda, head of the business line. "Together with our customers and partners, we are on an exciting journey of discovery with the products of the COATINO® family: We are continuously developing new products and services to better support customers in the coatings and printing inks industry in formulating their products."</w:t>
      </w:r>
    </w:p>
    <w:p w14:paraId="34114D3A" w14:textId="77777777" w:rsidR="00D156D2" w:rsidRPr="00BB7FDF" w:rsidRDefault="00D156D2" w:rsidP="00D156D2">
      <w:pPr>
        <w:rPr>
          <w:lang w:val="en-US"/>
        </w:rPr>
      </w:pPr>
    </w:p>
    <w:p w14:paraId="62011D56" w14:textId="16CC8902" w:rsidR="00D156D2" w:rsidRDefault="00D156D2" w:rsidP="00D156D2">
      <w:pPr>
        <w:rPr>
          <w:lang w:val="en-US"/>
        </w:rPr>
      </w:pPr>
      <w:r w:rsidRPr="00BB7FDF">
        <w:rPr>
          <w:lang w:val="en-US"/>
        </w:rPr>
        <w:t xml:space="preserve">In addition to classic eLearning content, the offering on the platform also includes approaches for so-called "blended learning," i.e. the combination of online and offline content, as </w:t>
      </w:r>
      <w:r w:rsidRPr="00BB7FDF">
        <w:rPr>
          <w:lang w:val="en-US"/>
        </w:rPr>
        <w:lastRenderedPageBreak/>
        <w:t>well as background information on coating technologies. There is also extensive information material on every new Coating Additives product, so that users of the platform always have access to the latest information on the business line's product portfolio.</w:t>
      </w:r>
    </w:p>
    <w:p w14:paraId="3FB0CA86" w14:textId="77777777" w:rsidR="00D156D2" w:rsidRPr="00BB7FDF" w:rsidRDefault="00D156D2" w:rsidP="00D156D2">
      <w:pPr>
        <w:rPr>
          <w:lang w:val="en-US"/>
        </w:rPr>
      </w:pPr>
    </w:p>
    <w:p w14:paraId="5FCF4568" w14:textId="7C564461" w:rsidR="00D156D2" w:rsidRDefault="00D156D2" w:rsidP="00D156D2">
      <w:pPr>
        <w:rPr>
          <w:lang w:val="en-US"/>
        </w:rPr>
      </w:pPr>
      <w:r w:rsidRPr="00BB7FDF">
        <w:rPr>
          <w:lang w:val="en-US"/>
        </w:rPr>
        <w:t xml:space="preserve"> "COATINO® Campus does not, of course, replace support from our coatings experts," explains project manager Susanne Struck. "Rather, the platform enables our customers to educate themselves at any time and additionally seek personal contact with us."</w:t>
      </w:r>
    </w:p>
    <w:p w14:paraId="148A24F1" w14:textId="77777777" w:rsidR="00D156D2" w:rsidRPr="00BB7FDF" w:rsidRDefault="00D156D2" w:rsidP="00D156D2">
      <w:pPr>
        <w:rPr>
          <w:lang w:val="en-US"/>
        </w:rPr>
      </w:pPr>
    </w:p>
    <w:p w14:paraId="2DA69D78" w14:textId="12B7F404" w:rsidR="00D156D2" w:rsidRDefault="00D156D2" w:rsidP="00D156D2">
      <w:pPr>
        <w:rPr>
          <w:lang w:val="en-US"/>
        </w:rPr>
      </w:pPr>
      <w:r w:rsidRPr="00BB7FDF">
        <w:rPr>
          <w:lang w:val="en-US"/>
        </w:rPr>
        <w:t>In addition to the new knowledge platform, the COATINO® formulation network already includes an AI-supported product recommendation, voice control and a formulation assistant. Additional services are under development. "Regardless of which phase of formulation development our customers are in, we always offer the right assistance: from additive selection to optimal formulation composition to application technology support," says Struck.</w:t>
      </w:r>
    </w:p>
    <w:p w14:paraId="3618F55A" w14:textId="77777777" w:rsidR="00D156D2" w:rsidRPr="00BB7FDF" w:rsidRDefault="00D156D2" w:rsidP="00D156D2">
      <w:pPr>
        <w:rPr>
          <w:lang w:val="en-US"/>
        </w:rPr>
      </w:pPr>
    </w:p>
    <w:p w14:paraId="6BF3D3A4" w14:textId="3F2CD579" w:rsidR="00D156D2" w:rsidRDefault="00D156D2" w:rsidP="00D156D2">
      <w:pPr>
        <w:rPr>
          <w:lang w:val="en-US"/>
        </w:rPr>
      </w:pPr>
      <w:r w:rsidRPr="00BB7FDF">
        <w:rPr>
          <w:lang w:val="en-US"/>
        </w:rPr>
        <w:t>The knowledge platform is aimed not only at companies in the paints and coatings industry, but also at students and trainees who want to further their education on their own initiative.</w:t>
      </w:r>
    </w:p>
    <w:p w14:paraId="36065215" w14:textId="77777777" w:rsidR="008F0694" w:rsidRPr="00BB7FDF" w:rsidRDefault="008F0694" w:rsidP="00D156D2">
      <w:pPr>
        <w:rPr>
          <w:lang w:val="en-US"/>
        </w:rPr>
      </w:pPr>
    </w:p>
    <w:p w14:paraId="040B2C9F" w14:textId="77777777" w:rsidR="00D156D2" w:rsidRPr="00BB7FDF" w:rsidRDefault="00D156D2" w:rsidP="00D156D2">
      <w:pPr>
        <w:rPr>
          <w:lang w:val="en-US"/>
        </w:rPr>
      </w:pPr>
      <w:r w:rsidRPr="00BB7FDF">
        <w:rPr>
          <w:lang w:val="en-US"/>
        </w:rPr>
        <w:t xml:space="preserve">Interested parties can register free of charge at campus.coatino.com </w:t>
      </w:r>
    </w:p>
    <w:p w14:paraId="3BBB94EC" w14:textId="77777777" w:rsidR="00D156D2" w:rsidRPr="00BB7FDF" w:rsidRDefault="00D156D2" w:rsidP="00D156D2">
      <w:pPr>
        <w:rPr>
          <w:lang w:val="en-US"/>
        </w:rPr>
      </w:pPr>
    </w:p>
    <w:p w14:paraId="3EC11ABC" w14:textId="70936160" w:rsidR="009C7676" w:rsidRDefault="009C7676" w:rsidP="00CD1EE7"/>
    <w:p w14:paraId="610B82B4" w14:textId="11A223B6" w:rsidR="003862B8" w:rsidRDefault="003862B8" w:rsidP="00CD1EE7"/>
    <w:p w14:paraId="1440BB50" w14:textId="125E9666" w:rsidR="003862B8" w:rsidRDefault="003862B8" w:rsidP="00CD1EE7"/>
    <w:p w14:paraId="51BC9295" w14:textId="4A503B90" w:rsidR="003862B8" w:rsidRDefault="003862B8" w:rsidP="00CD1EE7"/>
    <w:p w14:paraId="0309F090" w14:textId="2F5E7159" w:rsidR="003862B8" w:rsidRDefault="003862B8" w:rsidP="00CD1EE7"/>
    <w:p w14:paraId="552F1D2E" w14:textId="0B7F40E3" w:rsidR="003862B8" w:rsidRDefault="003862B8" w:rsidP="00CD1EE7"/>
    <w:p w14:paraId="2BE8E968" w14:textId="214F0350" w:rsidR="003862B8" w:rsidRDefault="003862B8" w:rsidP="00CD1EE7"/>
    <w:p w14:paraId="6F3EE74E" w14:textId="5B3C93F8" w:rsidR="003862B8" w:rsidRDefault="003862B8" w:rsidP="00CD1EE7"/>
    <w:p w14:paraId="3E057C04" w14:textId="73738702" w:rsidR="003862B8" w:rsidRDefault="003862B8" w:rsidP="00CD1EE7"/>
    <w:p w14:paraId="320F4499" w14:textId="0EC77894" w:rsidR="003862B8" w:rsidRDefault="003862B8" w:rsidP="00CD1EE7"/>
    <w:p w14:paraId="156974D3" w14:textId="09B378D4" w:rsidR="003862B8" w:rsidRDefault="003862B8" w:rsidP="00CD1EE7"/>
    <w:p w14:paraId="452F1D01" w14:textId="77777777" w:rsidR="003862B8" w:rsidRDefault="003862B8" w:rsidP="00CD1EE7">
      <w:bookmarkStart w:id="0" w:name="_GoBack"/>
      <w:bookmarkEnd w:id="0"/>
    </w:p>
    <w:p w14:paraId="48AF988C" w14:textId="77777777" w:rsidR="004F1918" w:rsidRDefault="004F1918" w:rsidP="00CD1EE7"/>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063D70C8" w:rsidR="00BC1B97" w:rsidRDefault="007424D4">
    <w:pPr>
      <w:pStyle w:val="Fuzeile"/>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93A2B2D" w:rsidR="007424D4" w:rsidRPr="007424D4" w:rsidRDefault="007424D4"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493A2B2D" w:rsidR="007424D4" w:rsidRPr="007424D4" w:rsidRDefault="007424D4" w:rsidP="007424D4">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173D37"/>
    <w:multiLevelType w:val="hybridMultilevel"/>
    <w:tmpl w:val="40B86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BA71B4"/>
    <w:multiLevelType w:val="hybridMultilevel"/>
    <w:tmpl w:val="B8E8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262D2"/>
    <w:multiLevelType w:val="hybridMultilevel"/>
    <w:tmpl w:val="805A8118"/>
    <w:lvl w:ilvl="0" w:tplc="C06C93EE">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5"/>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7DF9"/>
    <w:rsid w:val="000E06AB"/>
    <w:rsid w:val="000E2184"/>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862B8"/>
    <w:rsid w:val="00397F27"/>
    <w:rsid w:val="003A023D"/>
    <w:rsid w:val="003C0198"/>
    <w:rsid w:val="003C5A0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62164"/>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E7921"/>
    <w:rsid w:val="008F0694"/>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221E"/>
    <w:rsid w:val="00CD1EE7"/>
    <w:rsid w:val="00CE2E92"/>
    <w:rsid w:val="00CF2E07"/>
    <w:rsid w:val="00CF3942"/>
    <w:rsid w:val="00D12103"/>
    <w:rsid w:val="00D156D2"/>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13129"/>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character" w:styleId="Kommentarzeichen">
    <w:name w:val="annotation reference"/>
    <w:basedOn w:val="Absatz-Standardschriftart"/>
    <w:uiPriority w:val="99"/>
    <w:semiHidden/>
    <w:unhideWhenUsed/>
    <w:rsid w:val="00CC221E"/>
    <w:rPr>
      <w:sz w:val="16"/>
      <w:szCs w:val="16"/>
    </w:rPr>
  </w:style>
  <w:style w:type="paragraph" w:styleId="Kommentartext">
    <w:name w:val="annotation text"/>
    <w:basedOn w:val="Standard"/>
    <w:link w:val="KommentartextZchn"/>
    <w:uiPriority w:val="99"/>
    <w:unhideWhenUsed/>
    <w:rsid w:val="00CC221E"/>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rsid w:val="00CC221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9" ma:contentTypeDescription="Create a new document." ma:contentTypeScope="" ma:versionID="edcc51b01a1a1609fe89c9602beebdaa">
  <xsd:schema xmlns:xsd="http://www.w3.org/2001/XMLSchema" xmlns:xs="http://www.w3.org/2001/XMLSchema" xmlns:p="http://schemas.microsoft.com/office/2006/metadata/properties" xmlns:ns2="d195b346-29dd-4065-918d-ebeacdb9ada2" targetNamespace="http://schemas.microsoft.com/office/2006/metadata/properties" ma:root="true" ma:fieldsID="12eb9b13b34e74035c3d061b334974ca" ns2:_="">
    <xsd:import namespace="d195b346-29dd-4065-918d-ebeacdb9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3CAF009B-CD44-4039-8EBF-F5D611D2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documentManagement/types"/>
    <ds:schemaRef ds:uri="http://purl.org/dc/elements/1.1/"/>
    <ds:schemaRef ds:uri="http://schemas.microsoft.com/office/2006/metadata/properties"/>
    <ds:schemaRef ds:uri="http://purl.org/dc/terms/"/>
    <ds:schemaRef ds:uri="d195b346-29dd-4065-918d-ebeacdb9ada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4360</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7</cp:revision>
  <cp:lastPrinted>2021-05-19T13:03:00Z</cp:lastPrinted>
  <dcterms:created xsi:type="dcterms:W3CDTF">2021-05-19T08:23:00Z</dcterms:created>
  <dcterms:modified xsi:type="dcterms:W3CDTF">2021-05-19T13:03:00Z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2021-05-18T14:57:27Z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b0e47a4a-42c8-4a96-a1f9-8b6cb0d44c84</vt:lpwstr>
  </property>
  <property fmtid="{D5CDD505-2E9C-101B-9397-08002B2CF9AE}" pid="10" name="MSIP_Label_29871acb-3e8e-4cf1-928b-53cb657a6025_ContentBits">
    <vt:lpwstr>0</vt:lpwstr>
  </property>
</Properties>
</file>