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AA66FC" w14:paraId="47FC2631" w14:textId="77777777" w:rsidTr="00005968">
        <w:trPr>
          <w:trHeight w:val="851"/>
        </w:trPr>
        <w:tc>
          <w:tcPr>
            <w:tcW w:w="2552" w:type="dxa"/>
            <w:shd w:val="clear" w:color="auto" w:fill="auto"/>
          </w:tcPr>
          <w:p w14:paraId="6CDD3CEF" w14:textId="3CA91BA8" w:rsidR="00005968" w:rsidRPr="004F1918" w:rsidRDefault="00EC4668" w:rsidP="00005968">
            <w:pPr>
              <w:pStyle w:val="M7"/>
              <w:framePr w:wrap="auto" w:vAnchor="margin" w:hAnchor="text" w:xAlign="left" w:yAlign="inline"/>
              <w:suppressOverlap w:val="0"/>
              <w:rPr>
                <w:b w:val="0"/>
                <w:sz w:val="18"/>
                <w:szCs w:val="18"/>
                <w:lang w:val="en-US"/>
              </w:rPr>
            </w:pPr>
            <w:r>
              <w:rPr>
                <w:rFonts w:eastAsia="Lucida Sans Unicode" w:cs="Lucida Sans Unicode"/>
                <w:b w:val="0"/>
                <w:sz w:val="18"/>
                <w:szCs w:val="18"/>
                <w:bdr w:val="nil"/>
                <w:lang w:val="en-US"/>
              </w:rPr>
              <w:t>March 27</w:t>
            </w:r>
            <w:r w:rsidR="009B5CD2">
              <w:rPr>
                <w:rFonts w:eastAsia="Lucida Sans Unicode" w:cs="Lucida Sans Unicode"/>
                <w:b w:val="0"/>
                <w:sz w:val="18"/>
                <w:szCs w:val="18"/>
                <w:bdr w:val="nil"/>
                <w:lang w:val="en-US"/>
              </w:rPr>
              <w:t>, 2017</w:t>
            </w:r>
          </w:p>
          <w:p w14:paraId="7E779DD9" w14:textId="77777777" w:rsidR="00005968" w:rsidRDefault="00005968" w:rsidP="00005968">
            <w:pPr>
              <w:pStyle w:val="M7"/>
              <w:framePr w:wrap="auto" w:vAnchor="margin" w:hAnchor="text" w:xAlign="left" w:yAlign="inline"/>
              <w:suppressOverlap w:val="0"/>
              <w:rPr>
                <w:lang w:val="en-US"/>
              </w:rPr>
            </w:pPr>
          </w:p>
          <w:p w14:paraId="4DEF85F1" w14:textId="77777777" w:rsidR="00005968" w:rsidRDefault="00005968" w:rsidP="00005968">
            <w:pPr>
              <w:pStyle w:val="M7"/>
              <w:framePr w:wrap="auto" w:vAnchor="margin" w:hAnchor="text" w:xAlign="left" w:yAlign="inline"/>
              <w:suppressOverlap w:val="0"/>
              <w:rPr>
                <w:lang w:val="en-US"/>
              </w:rPr>
            </w:pPr>
          </w:p>
          <w:p w14:paraId="78F24EFB" w14:textId="33032788" w:rsidR="00005968" w:rsidRPr="0019604E" w:rsidRDefault="009B5CD2" w:rsidP="00005968">
            <w:pPr>
              <w:pStyle w:val="M8"/>
              <w:framePr w:wrap="auto" w:vAnchor="margin" w:hAnchor="text" w:xAlign="left" w:yAlign="inline"/>
              <w:suppressOverlap w:val="0"/>
              <w:rPr>
                <w:b/>
                <w:lang w:val="en-US"/>
              </w:rPr>
            </w:pPr>
            <w:r>
              <w:rPr>
                <w:rFonts w:eastAsia="Lucida Sans Unicode" w:cs="Lucida Sans Unicode"/>
                <w:b/>
                <w:bCs/>
                <w:szCs w:val="13"/>
                <w:bdr w:val="nil"/>
                <w:lang w:val="en-US"/>
              </w:rPr>
              <w:t>Specialized Press Contact</w:t>
            </w:r>
          </w:p>
          <w:p w14:paraId="02CCEAA0" w14:textId="77777777" w:rsidR="00005968" w:rsidRPr="00AB7A81" w:rsidRDefault="0024043E" w:rsidP="00005968">
            <w:pPr>
              <w:pStyle w:val="M8"/>
              <w:framePr w:wrap="auto" w:vAnchor="margin" w:hAnchor="text" w:xAlign="left" w:yAlign="inline"/>
              <w:suppressOverlap w:val="0"/>
              <w:rPr>
                <w:b/>
                <w:lang w:val="en-US"/>
              </w:rPr>
            </w:pPr>
            <w:r>
              <w:rPr>
                <w:rFonts w:eastAsia="Lucida Sans Unicode" w:cs="Lucida Sans Unicode"/>
                <w:b/>
                <w:bCs/>
                <w:szCs w:val="13"/>
                <w:bdr w:val="nil"/>
                <w:lang w:val="en-US"/>
              </w:rPr>
              <w:t>Thomas Lange</w:t>
            </w:r>
          </w:p>
          <w:p w14:paraId="0A519DEC" w14:textId="1B10698B" w:rsidR="00005968" w:rsidRPr="00AB7A81" w:rsidRDefault="0024043E" w:rsidP="00005968">
            <w:pPr>
              <w:pStyle w:val="M8"/>
              <w:framePr w:wrap="auto" w:vAnchor="margin" w:hAnchor="text" w:xAlign="left" w:yAlign="inline"/>
              <w:suppressOverlap w:val="0"/>
              <w:rPr>
                <w:lang w:val="en-US"/>
              </w:rPr>
            </w:pPr>
            <w:r>
              <w:rPr>
                <w:rFonts w:eastAsia="Lucida Sans Unicode" w:cs="Lucida Sans Unicode"/>
                <w:szCs w:val="13"/>
                <w:bdr w:val="nil"/>
                <w:lang w:val="en-US"/>
              </w:rPr>
              <w:t>Coating Additiv</w:t>
            </w:r>
            <w:r w:rsidR="00F72C7A">
              <w:rPr>
                <w:rFonts w:eastAsia="Lucida Sans Unicode" w:cs="Lucida Sans Unicode"/>
                <w:szCs w:val="13"/>
                <w:bdr w:val="nil"/>
                <w:lang w:val="en-US"/>
              </w:rPr>
              <w:t>e</w:t>
            </w:r>
            <w:r>
              <w:rPr>
                <w:rFonts w:eastAsia="Lucida Sans Unicode" w:cs="Lucida Sans Unicode"/>
                <w:szCs w:val="13"/>
                <w:bdr w:val="nil"/>
                <w:lang w:val="en-US"/>
              </w:rPr>
              <w:t xml:space="preserve">s </w:t>
            </w:r>
          </w:p>
          <w:p w14:paraId="78241723" w14:textId="77777777" w:rsidR="00005968" w:rsidRPr="00941B3C" w:rsidRDefault="0024043E" w:rsidP="00005968">
            <w:pPr>
              <w:pStyle w:val="M9"/>
              <w:framePr w:wrap="auto" w:vAnchor="margin" w:hAnchor="text" w:xAlign="left" w:yAlign="inline"/>
              <w:suppressOverlap w:val="0"/>
              <w:rPr>
                <w:lang w:val="en-US"/>
              </w:rPr>
            </w:pPr>
            <w:r>
              <w:rPr>
                <w:rFonts w:eastAsia="Lucida Sans Unicode" w:cs="Lucida Sans Unicode"/>
                <w:szCs w:val="13"/>
                <w:bdr w:val="nil"/>
                <w:lang w:val="en-US"/>
              </w:rPr>
              <w:t xml:space="preserve">Phone +49 201 173 3050 </w:t>
            </w:r>
          </w:p>
          <w:p w14:paraId="1B989796" w14:textId="77777777" w:rsidR="00005968" w:rsidRDefault="002F6D6D" w:rsidP="00005968">
            <w:pPr>
              <w:pStyle w:val="M10"/>
              <w:framePr w:wrap="auto" w:vAnchor="margin" w:hAnchor="text" w:xAlign="left" w:yAlign="inline"/>
              <w:suppressOverlap w:val="0"/>
            </w:pPr>
            <w:hyperlink r:id="rId7" w:history="1">
              <w:r w:rsidR="0024043E">
                <w:rPr>
                  <w:rFonts w:eastAsia="Lucida Sans Unicode" w:cs="Lucida Sans Unicode"/>
                  <w:szCs w:val="13"/>
                  <w:bdr w:val="nil"/>
                  <w:lang w:val="en-US"/>
                </w:rPr>
                <w:t>thomas.lange2@evonik.com</w:t>
              </w:r>
            </w:hyperlink>
          </w:p>
        </w:tc>
      </w:tr>
      <w:tr w:rsidR="00AA66FC" w14:paraId="2FC55786" w14:textId="77777777" w:rsidTr="00005968">
        <w:trPr>
          <w:trHeight w:val="851"/>
        </w:trPr>
        <w:tc>
          <w:tcPr>
            <w:tcW w:w="2552" w:type="dxa"/>
            <w:shd w:val="clear" w:color="auto" w:fill="auto"/>
          </w:tcPr>
          <w:p w14:paraId="2F51F154" w14:textId="77777777" w:rsidR="00005968" w:rsidRPr="00E12886" w:rsidRDefault="00005968" w:rsidP="00005968">
            <w:pPr>
              <w:pStyle w:val="M12"/>
              <w:framePr w:wrap="auto" w:vAnchor="margin" w:hAnchor="text" w:xAlign="left" w:yAlign="inline"/>
              <w:suppressOverlap w:val="0"/>
              <w:rPr>
                <w:lang w:val="en-US"/>
              </w:rPr>
            </w:pPr>
          </w:p>
          <w:p w14:paraId="75A400F3" w14:textId="77777777" w:rsidR="00005968" w:rsidRPr="00F31F7C" w:rsidRDefault="00005968" w:rsidP="00005968">
            <w:pPr>
              <w:pStyle w:val="M10"/>
              <w:framePr w:wrap="auto" w:vAnchor="margin" w:hAnchor="text" w:xAlign="left" w:yAlign="inline"/>
              <w:suppressOverlap w:val="0"/>
              <w:rPr>
                <w:lang w:val="en-US"/>
              </w:rPr>
            </w:pPr>
          </w:p>
        </w:tc>
      </w:tr>
    </w:tbl>
    <w:p w14:paraId="40BB833A" w14:textId="77777777" w:rsidR="00005968" w:rsidRPr="00065E62" w:rsidRDefault="0024043E" w:rsidP="00005968">
      <w:pPr>
        <w:framePr w:w="2659" w:wrap="around" w:hAnchor="page" w:x="8971" w:yAlign="bottom" w:anchorLock="1"/>
        <w:tabs>
          <w:tab w:val="left" w:pos="518"/>
        </w:tabs>
        <w:spacing w:line="180" w:lineRule="exact"/>
        <w:rPr>
          <w:noProof/>
          <w:sz w:val="13"/>
          <w:lang w:val="en-US"/>
        </w:rPr>
      </w:pPr>
      <w:r>
        <w:rPr>
          <w:rFonts w:eastAsia="Lucida Sans Unicode" w:cs="Lucida Sans Unicode"/>
          <w:b/>
          <w:bCs/>
          <w:noProof/>
          <w:sz w:val="13"/>
          <w:szCs w:val="13"/>
          <w:bdr w:val="nil"/>
          <w:lang w:val="en-US"/>
        </w:rPr>
        <w:t>Evonik Resource Efficiency GmbH</w:t>
      </w:r>
    </w:p>
    <w:p w14:paraId="74A60FD9" w14:textId="77777777" w:rsidR="00005968" w:rsidRPr="00065E62" w:rsidRDefault="0024043E" w:rsidP="00005968">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Rellinghauser Straße 1-11</w:t>
      </w:r>
    </w:p>
    <w:p w14:paraId="21BAF87C" w14:textId="77777777" w:rsidR="00005968" w:rsidRDefault="0024043E" w:rsidP="00005968">
      <w:pPr>
        <w:framePr w:w="2659" w:wrap="around" w:hAnchor="page" w:x="8971" w:yAlign="bottom" w:anchorLock="1"/>
        <w:tabs>
          <w:tab w:val="left" w:pos="518"/>
        </w:tabs>
        <w:spacing w:line="180" w:lineRule="exact"/>
        <w:rPr>
          <w:rFonts w:eastAsia="Lucida Sans Unicode" w:cs="Lucida Sans Unicode"/>
          <w:noProof/>
          <w:sz w:val="13"/>
          <w:szCs w:val="13"/>
          <w:bdr w:val="nil"/>
          <w:lang w:val="en-US"/>
        </w:rPr>
      </w:pPr>
      <w:r>
        <w:rPr>
          <w:rFonts w:eastAsia="Lucida Sans Unicode" w:cs="Lucida Sans Unicode"/>
          <w:noProof/>
          <w:sz w:val="13"/>
          <w:szCs w:val="13"/>
          <w:bdr w:val="nil"/>
          <w:lang w:val="en-US"/>
        </w:rPr>
        <w:t>45128 Essen</w:t>
      </w:r>
    </w:p>
    <w:p w14:paraId="1CDB823E" w14:textId="77777777" w:rsidR="00BC12DB" w:rsidRPr="009927B2" w:rsidRDefault="00BC12DB" w:rsidP="00005968">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Germany</w:t>
      </w:r>
    </w:p>
    <w:p w14:paraId="2C204C28" w14:textId="77777777" w:rsidR="00005968" w:rsidRPr="009927B2" w:rsidRDefault="0024043E" w:rsidP="00005968">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Phone +49 201 177-01</w:t>
      </w:r>
    </w:p>
    <w:p w14:paraId="6E1666E1" w14:textId="77777777" w:rsidR="00005968" w:rsidRPr="009927B2" w:rsidRDefault="0024043E" w:rsidP="00005968">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Fax +49 201 177-3475</w:t>
      </w:r>
    </w:p>
    <w:p w14:paraId="6C75C976" w14:textId="77777777" w:rsidR="00005968" w:rsidRPr="009927B2" w:rsidRDefault="00593D14" w:rsidP="00005968">
      <w:pPr>
        <w:framePr w:w="2659" w:wrap="around" w:hAnchor="page" w:x="8971" w:yAlign="bottom" w:anchorLock="1"/>
        <w:tabs>
          <w:tab w:val="left" w:pos="518"/>
        </w:tabs>
        <w:spacing w:line="180" w:lineRule="exact"/>
        <w:rPr>
          <w:noProof/>
          <w:sz w:val="13"/>
          <w:lang w:val="en-US"/>
        </w:rPr>
      </w:pPr>
      <w:r>
        <w:fldChar w:fldCharType="begin"/>
      </w:r>
      <w:r>
        <w:instrText xml:space="preserve"> HYPERLINK "http://www.evonik." </w:instrText>
      </w:r>
      <w:r>
        <w:fldChar w:fldCharType="separate"/>
      </w:r>
      <w:r w:rsidR="0024043E">
        <w:rPr>
          <w:rFonts w:eastAsia="Lucida Sans Unicode" w:cs="Lucida Sans Unicode"/>
          <w:sz w:val="13"/>
          <w:szCs w:val="13"/>
          <w:bdr w:val="nil"/>
          <w:lang w:val="en-US"/>
        </w:rPr>
        <w:t>www.evonik.</w:t>
      </w:r>
      <w:r>
        <w:rPr>
          <w:rFonts w:eastAsia="Lucida Sans Unicode" w:cs="Lucida Sans Unicode"/>
          <w:sz w:val="13"/>
          <w:szCs w:val="13"/>
          <w:bdr w:val="nil"/>
          <w:lang w:val="en-US"/>
        </w:rPr>
        <w:fldChar w:fldCharType="end"/>
      </w:r>
      <w:r w:rsidR="0024043E">
        <w:rPr>
          <w:rFonts w:eastAsia="Lucida Sans Unicode" w:cs="Lucida Sans Unicode"/>
          <w:sz w:val="13"/>
          <w:szCs w:val="13"/>
          <w:bdr w:val="nil"/>
          <w:lang w:val="en-US"/>
        </w:rPr>
        <w:t>com</w:t>
      </w:r>
    </w:p>
    <w:p w14:paraId="7DBE9A4A" w14:textId="77777777" w:rsidR="00005968" w:rsidRPr="009927B2" w:rsidRDefault="00005968" w:rsidP="00005968">
      <w:pPr>
        <w:framePr w:w="2659" w:wrap="around" w:hAnchor="page" w:x="8971" w:yAlign="bottom" w:anchorLock="1"/>
        <w:tabs>
          <w:tab w:val="left" w:pos="518"/>
        </w:tabs>
        <w:spacing w:line="180" w:lineRule="exact"/>
        <w:rPr>
          <w:noProof/>
          <w:sz w:val="13"/>
          <w:lang w:val="en-US"/>
        </w:rPr>
      </w:pPr>
    </w:p>
    <w:p w14:paraId="143214C7" w14:textId="77777777" w:rsidR="00005968" w:rsidRDefault="00005968" w:rsidP="00005968">
      <w:pPr>
        <w:framePr w:w="2659" w:wrap="around" w:hAnchor="page" w:x="8971" w:yAlign="bottom" w:anchorLock="1"/>
        <w:tabs>
          <w:tab w:val="left" w:pos="518"/>
        </w:tabs>
        <w:spacing w:line="180" w:lineRule="exact"/>
        <w:rPr>
          <w:noProof/>
          <w:sz w:val="13"/>
          <w:lang w:val="en-US"/>
        </w:rPr>
      </w:pPr>
    </w:p>
    <w:p w14:paraId="6053CE90" w14:textId="77777777" w:rsidR="00005968" w:rsidRPr="00E12886" w:rsidRDefault="0024043E" w:rsidP="00005968">
      <w:pPr>
        <w:pStyle w:val="Marginalie"/>
        <w:framePr w:w="2659" w:hSpace="0" w:wrap="around" w:vAnchor="margin" w:x="8971" w:yAlign="bottom" w:anchorLock="1"/>
        <w:rPr>
          <w:b/>
          <w:bCs/>
          <w:lang w:val="en-US"/>
        </w:rPr>
      </w:pPr>
      <w:r>
        <w:rPr>
          <w:rFonts w:eastAsia="Lucida Sans Unicode" w:cs="Lucida Sans Unicode"/>
          <w:b/>
          <w:bCs/>
          <w:szCs w:val="13"/>
          <w:bdr w:val="nil"/>
          <w:lang w:val="en-US"/>
        </w:rPr>
        <w:t>Supervisory Board</w:t>
      </w:r>
    </w:p>
    <w:p w14:paraId="0A2853F7" w14:textId="77777777" w:rsidR="00005968" w:rsidRPr="009927B2" w:rsidRDefault="0024043E" w:rsidP="00005968">
      <w:pPr>
        <w:pStyle w:val="Marginalie"/>
        <w:framePr w:w="2659" w:hSpace="0" w:wrap="around" w:vAnchor="margin" w:x="8971" w:yAlign="bottom" w:anchorLock="1"/>
        <w:rPr>
          <w:lang w:val="en-US"/>
        </w:rPr>
      </w:pPr>
      <w:r>
        <w:rPr>
          <w:rFonts w:eastAsia="Lucida Sans Unicode" w:cs="Lucida Sans Unicode"/>
          <w:szCs w:val="13"/>
          <w:bdr w:val="nil"/>
          <w:lang w:val="en-US"/>
        </w:rPr>
        <w:t>Dr. Ralph Sven Kaufmann, Chairman</w:t>
      </w:r>
    </w:p>
    <w:p w14:paraId="4829E28D" w14:textId="77777777" w:rsidR="00005968" w:rsidRPr="009927B2" w:rsidRDefault="00005968" w:rsidP="00005968">
      <w:pPr>
        <w:framePr w:w="2659" w:wrap="around" w:hAnchor="page" w:x="8971" w:yAlign="bottom" w:anchorLock="1"/>
        <w:tabs>
          <w:tab w:val="left" w:pos="518"/>
        </w:tabs>
        <w:spacing w:line="180" w:lineRule="exact"/>
        <w:rPr>
          <w:noProof/>
          <w:sz w:val="13"/>
          <w:lang w:val="en-US"/>
        </w:rPr>
      </w:pPr>
    </w:p>
    <w:p w14:paraId="09E5216E" w14:textId="77777777" w:rsidR="00005968" w:rsidRPr="00065E62" w:rsidRDefault="0024043E" w:rsidP="00005968">
      <w:pPr>
        <w:framePr w:w="2659" w:wrap="around" w:hAnchor="page" w:x="8971" w:yAlign="bottom" w:anchorLock="1"/>
        <w:tabs>
          <w:tab w:val="left" w:pos="518"/>
        </w:tabs>
        <w:spacing w:line="180" w:lineRule="exact"/>
        <w:rPr>
          <w:noProof/>
          <w:sz w:val="13"/>
          <w:lang w:val="en-US"/>
        </w:rPr>
      </w:pPr>
      <w:r>
        <w:rPr>
          <w:rFonts w:eastAsia="Lucida Sans Unicode" w:cs="Lucida Sans Unicode"/>
          <w:b/>
          <w:bCs/>
          <w:noProof/>
          <w:sz w:val="13"/>
          <w:szCs w:val="13"/>
          <w:bdr w:val="nil"/>
          <w:lang w:val="en-US"/>
        </w:rPr>
        <w:t>Executive Board</w:t>
      </w:r>
    </w:p>
    <w:p w14:paraId="36402326" w14:textId="77777777" w:rsidR="00005968" w:rsidRPr="00065E62" w:rsidRDefault="0024043E" w:rsidP="00005968">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Dr. Claus Rettig, Chairman</w:t>
      </w:r>
    </w:p>
    <w:p w14:paraId="55912665" w14:textId="77777777" w:rsidR="00005968" w:rsidRPr="00EC4668" w:rsidRDefault="0024043E" w:rsidP="00005968">
      <w:pPr>
        <w:framePr w:w="2659" w:wrap="around" w:hAnchor="page" w:x="8971" w:yAlign="bottom" w:anchorLock="1"/>
        <w:tabs>
          <w:tab w:val="left" w:pos="518"/>
        </w:tabs>
        <w:spacing w:line="180" w:lineRule="exact"/>
        <w:rPr>
          <w:noProof/>
          <w:sz w:val="13"/>
          <w:lang w:val="en-US"/>
        </w:rPr>
      </w:pPr>
      <w:r w:rsidRPr="00EC4668">
        <w:rPr>
          <w:rFonts w:eastAsia="Lucida Sans Unicode" w:cs="Lucida Sans Unicode"/>
          <w:noProof/>
          <w:sz w:val="13"/>
          <w:szCs w:val="13"/>
          <w:bdr w:val="nil"/>
          <w:lang w:val="en-US"/>
        </w:rPr>
        <w:t>Dr. Johannes Ohmer,</w:t>
      </w:r>
    </w:p>
    <w:p w14:paraId="3C7AD65F" w14:textId="77777777" w:rsidR="00005968" w:rsidRPr="00EC4668" w:rsidRDefault="0024043E" w:rsidP="00005968">
      <w:pPr>
        <w:framePr w:w="2659" w:wrap="around" w:hAnchor="page" w:x="8971" w:yAlign="bottom" w:anchorLock="1"/>
        <w:tabs>
          <w:tab w:val="left" w:pos="518"/>
        </w:tabs>
        <w:spacing w:line="180" w:lineRule="exact"/>
        <w:rPr>
          <w:noProof/>
          <w:sz w:val="13"/>
          <w:lang w:val="en-US"/>
        </w:rPr>
      </w:pPr>
      <w:r w:rsidRPr="00EC4668">
        <w:rPr>
          <w:rFonts w:eastAsia="Lucida Sans Unicode" w:cs="Lucida Sans Unicode"/>
          <w:noProof/>
          <w:sz w:val="13"/>
          <w:szCs w:val="13"/>
          <w:bdr w:val="nil"/>
          <w:lang w:val="en-US"/>
        </w:rPr>
        <w:t xml:space="preserve">Simone Hildmann, </w:t>
      </w:r>
    </w:p>
    <w:p w14:paraId="4F7EC0A5" w14:textId="77777777" w:rsidR="00005968" w:rsidRPr="00EC4668" w:rsidRDefault="0024043E" w:rsidP="00005968">
      <w:pPr>
        <w:framePr w:w="2659" w:wrap="around" w:hAnchor="page" w:x="8971" w:yAlign="bottom" w:anchorLock="1"/>
        <w:tabs>
          <w:tab w:val="left" w:pos="518"/>
        </w:tabs>
        <w:spacing w:line="180" w:lineRule="exact"/>
        <w:rPr>
          <w:noProof/>
          <w:sz w:val="13"/>
          <w:lang w:val="en-US"/>
        </w:rPr>
      </w:pPr>
      <w:r w:rsidRPr="00EC4668">
        <w:rPr>
          <w:rFonts w:eastAsia="Lucida Sans Unicode" w:cs="Lucida Sans Unicode"/>
          <w:noProof/>
          <w:sz w:val="13"/>
          <w:szCs w:val="13"/>
          <w:bdr w:val="nil"/>
          <w:lang w:val="en-US"/>
        </w:rPr>
        <w:t>Alexandra Schwarz</w:t>
      </w:r>
    </w:p>
    <w:p w14:paraId="4CB15461" w14:textId="77777777" w:rsidR="00005968" w:rsidRPr="00EC4668" w:rsidRDefault="00005968" w:rsidP="00005968">
      <w:pPr>
        <w:framePr w:w="2659" w:wrap="around" w:hAnchor="page" w:x="8971" w:yAlign="bottom" w:anchorLock="1"/>
        <w:tabs>
          <w:tab w:val="left" w:pos="518"/>
        </w:tabs>
        <w:spacing w:line="180" w:lineRule="exact"/>
        <w:rPr>
          <w:noProof/>
          <w:sz w:val="13"/>
          <w:lang w:val="en-US"/>
        </w:rPr>
      </w:pPr>
    </w:p>
    <w:p w14:paraId="49FEF04B" w14:textId="77777777" w:rsidR="00005968" w:rsidRPr="001B6DF3" w:rsidRDefault="0024043E" w:rsidP="00005968">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Registered Office: Essen</w:t>
      </w:r>
    </w:p>
    <w:p w14:paraId="54554C08" w14:textId="77777777" w:rsidR="00005968" w:rsidRPr="00065E62" w:rsidRDefault="0024043E" w:rsidP="00005968">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Register Court: Essen Local Court</w:t>
      </w:r>
    </w:p>
    <w:p w14:paraId="6752A020" w14:textId="77777777" w:rsidR="00005968" w:rsidRPr="00D8333A" w:rsidRDefault="0024043E" w:rsidP="00005968">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Commercial Registry B 25783</w:t>
      </w:r>
    </w:p>
    <w:p w14:paraId="67D5E7EE" w14:textId="77777777" w:rsidR="00005968" w:rsidRPr="002D055F" w:rsidRDefault="0024043E" w:rsidP="00005968">
      <w:pPr>
        <w:framePr w:w="2659" w:wrap="around" w:hAnchor="page" w:x="8971" w:yAlign="bottom" w:anchorLock="1"/>
        <w:tabs>
          <w:tab w:val="left" w:pos="518"/>
        </w:tabs>
        <w:spacing w:line="180" w:lineRule="exact"/>
        <w:rPr>
          <w:noProof/>
          <w:sz w:val="13"/>
          <w:lang w:val="en-US"/>
        </w:rPr>
      </w:pPr>
      <w:r>
        <w:rPr>
          <w:rFonts w:eastAsia="Lucida Sans Unicode" w:cs="Lucida Sans Unicode"/>
          <w:noProof/>
          <w:sz w:val="13"/>
          <w:szCs w:val="13"/>
          <w:bdr w:val="nil"/>
          <w:lang w:val="en-US"/>
        </w:rPr>
        <w:t>VAT ID no. DE 815528487</w:t>
      </w:r>
    </w:p>
    <w:p w14:paraId="142F7C6A" w14:textId="49E0B04C" w:rsidR="00005968" w:rsidRPr="00F807B6" w:rsidRDefault="0024043E" w:rsidP="00005968">
      <w:pPr>
        <w:rPr>
          <w:b/>
          <w:sz w:val="24"/>
        </w:rPr>
      </w:pPr>
      <w:r>
        <w:rPr>
          <w:rFonts w:eastAsia="Lucida Sans Unicode" w:cs="Lucida Sans Unicode"/>
          <w:b/>
          <w:bCs/>
          <w:sz w:val="24"/>
          <w:bdr w:val="nil"/>
          <w:lang w:val="en-US"/>
        </w:rPr>
        <w:t xml:space="preserve">ALBIDUR® 1223: </w:t>
      </w:r>
      <w:r w:rsidR="00260470">
        <w:rPr>
          <w:rFonts w:eastAsia="Lucida Sans Unicode" w:cs="Lucida Sans Unicode"/>
          <w:b/>
          <w:bCs/>
          <w:sz w:val="24"/>
          <w:bdr w:val="nil"/>
          <w:lang w:val="en-US"/>
        </w:rPr>
        <w:t xml:space="preserve">Long-term </w:t>
      </w:r>
      <w:r>
        <w:rPr>
          <w:rFonts w:eastAsia="Lucida Sans Unicode" w:cs="Lucida Sans Unicode"/>
          <w:b/>
          <w:bCs/>
          <w:sz w:val="24"/>
          <w:bdr w:val="nil"/>
          <w:lang w:val="en-US"/>
        </w:rPr>
        <w:t xml:space="preserve">flexibility and corrosion </w:t>
      </w:r>
      <w:r w:rsidR="00BC12DB">
        <w:rPr>
          <w:rFonts w:eastAsia="Lucida Sans Unicode" w:cs="Lucida Sans Unicode"/>
          <w:b/>
          <w:bCs/>
          <w:sz w:val="24"/>
          <w:bdr w:val="nil"/>
          <w:lang w:val="en-US"/>
        </w:rPr>
        <w:t>protection</w:t>
      </w:r>
    </w:p>
    <w:p w14:paraId="7CC4B802" w14:textId="77777777" w:rsidR="00005968" w:rsidRPr="00AA171F" w:rsidRDefault="00005968" w:rsidP="00005968">
      <w:pPr>
        <w:autoSpaceDE w:val="0"/>
        <w:autoSpaceDN w:val="0"/>
        <w:adjustRightInd w:val="0"/>
        <w:rPr>
          <w:bCs/>
          <w:szCs w:val="22"/>
        </w:rPr>
      </w:pPr>
    </w:p>
    <w:p w14:paraId="21D42C33" w14:textId="262CCEAF" w:rsidR="00005968" w:rsidRPr="00BC12DB" w:rsidRDefault="00260470" w:rsidP="00005968">
      <w:pPr>
        <w:rPr>
          <w:szCs w:val="22"/>
          <w:lang w:val="en-US"/>
        </w:rPr>
      </w:pPr>
      <w:r>
        <w:rPr>
          <w:rFonts w:eastAsia="Lucida Sans Unicode" w:cs="Lucida Sans Unicode"/>
          <w:szCs w:val="22"/>
          <w:bdr w:val="nil"/>
          <w:lang w:val="en-US"/>
        </w:rPr>
        <w:t>With t</w:t>
      </w:r>
      <w:r w:rsidR="0024043E">
        <w:rPr>
          <w:rFonts w:eastAsia="Lucida Sans Unicode" w:cs="Lucida Sans Unicode"/>
          <w:szCs w:val="22"/>
          <w:bdr w:val="nil"/>
          <w:lang w:val="en-US"/>
        </w:rPr>
        <w:t>he launch of ALBIDUR® 1223</w:t>
      </w:r>
      <w:r>
        <w:rPr>
          <w:rFonts w:eastAsia="Lucida Sans Unicode" w:cs="Lucida Sans Unicode"/>
          <w:szCs w:val="22"/>
          <w:bdr w:val="nil"/>
          <w:lang w:val="en-US"/>
        </w:rPr>
        <w:t>,</w:t>
      </w:r>
      <w:r w:rsidR="0024043E">
        <w:rPr>
          <w:rFonts w:eastAsia="Lucida Sans Unicode" w:cs="Lucida Sans Unicode"/>
          <w:szCs w:val="22"/>
          <w:bdr w:val="nil"/>
          <w:lang w:val="en-US"/>
        </w:rPr>
        <w:t xml:space="preserve"> </w:t>
      </w:r>
      <w:proofErr w:type="spellStart"/>
      <w:r w:rsidR="0024043E">
        <w:rPr>
          <w:rFonts w:eastAsia="Lucida Sans Unicode" w:cs="Lucida Sans Unicode"/>
          <w:szCs w:val="22"/>
          <w:bdr w:val="nil"/>
          <w:lang w:val="en-US"/>
        </w:rPr>
        <w:t>Evonik</w:t>
      </w:r>
      <w:proofErr w:type="spellEnd"/>
      <w:r w:rsidR="0024043E">
        <w:rPr>
          <w:rFonts w:eastAsia="Lucida Sans Unicode" w:cs="Lucida Sans Unicode"/>
          <w:szCs w:val="22"/>
          <w:bdr w:val="nil"/>
          <w:lang w:val="en-US"/>
        </w:rPr>
        <w:t xml:space="preserve"> has introduced</w:t>
      </w:r>
      <w:r>
        <w:rPr>
          <w:rFonts w:eastAsia="Lucida Sans Unicode" w:cs="Lucida Sans Unicode"/>
          <w:szCs w:val="22"/>
          <w:bdr w:val="nil"/>
          <w:lang w:val="en-US"/>
        </w:rPr>
        <w:t xml:space="preserve"> to the market </w:t>
      </w:r>
      <w:r w:rsidR="0024043E">
        <w:rPr>
          <w:rFonts w:eastAsia="Lucida Sans Unicode" w:cs="Lucida Sans Unicode"/>
          <w:szCs w:val="22"/>
          <w:bdr w:val="nil"/>
          <w:lang w:val="en-US"/>
        </w:rPr>
        <w:t xml:space="preserve">a product </w:t>
      </w:r>
      <w:r w:rsidR="0024043E">
        <w:rPr>
          <w:rFonts w:eastAsia="Lucida Sans Unicode" w:cs="Lucida Sans Unicode"/>
          <w:color w:val="000000"/>
          <w:szCs w:val="22"/>
          <w:bdr w:val="nil"/>
          <w:lang w:val="en-US"/>
        </w:rPr>
        <w:t>that ensures long-term coating flexibility. Used as a co-binder in anti</w:t>
      </w:r>
      <w:r w:rsidR="00BC12DB">
        <w:rPr>
          <w:rFonts w:eastAsia="Lucida Sans Unicode" w:cs="Lucida Sans Unicode"/>
          <w:color w:val="000000"/>
          <w:szCs w:val="22"/>
          <w:bdr w:val="nil"/>
          <w:lang w:val="en-US"/>
        </w:rPr>
        <w:t>-</w:t>
      </w:r>
      <w:r w:rsidR="0024043E">
        <w:rPr>
          <w:rFonts w:eastAsia="Lucida Sans Unicode" w:cs="Lucida Sans Unicode"/>
          <w:color w:val="000000"/>
          <w:szCs w:val="22"/>
          <w:bdr w:val="nil"/>
          <w:lang w:val="en-US"/>
        </w:rPr>
        <w:t xml:space="preserve">corrosion paints and coatings, the new product complements formulations based on </w:t>
      </w:r>
      <w:proofErr w:type="spellStart"/>
      <w:r w:rsidR="000A4ABF">
        <w:rPr>
          <w:rFonts w:eastAsia="Lucida Sans Unicode" w:cs="Lucida Sans Unicode"/>
          <w:color w:val="000000"/>
          <w:szCs w:val="22"/>
          <w:bdr w:val="nil"/>
          <w:lang w:val="en-US"/>
        </w:rPr>
        <w:t>Evonik’s</w:t>
      </w:r>
      <w:proofErr w:type="spellEnd"/>
      <w:r w:rsidR="000A4ABF">
        <w:rPr>
          <w:rFonts w:eastAsia="Lucida Sans Unicode" w:cs="Lucida Sans Unicode"/>
          <w:color w:val="000000"/>
          <w:szCs w:val="22"/>
          <w:bdr w:val="nil"/>
          <w:lang w:val="en-US"/>
        </w:rPr>
        <w:t xml:space="preserve"> </w:t>
      </w:r>
      <w:r w:rsidR="0024043E">
        <w:rPr>
          <w:rFonts w:eastAsia="Lucida Sans Unicode" w:cs="Lucida Sans Unicode"/>
          <w:color w:val="000000"/>
          <w:szCs w:val="22"/>
          <w:bdr w:val="nil"/>
          <w:lang w:val="en-US"/>
        </w:rPr>
        <w:t>SILIKOPON® EF and SILIKOPON®</w:t>
      </w:r>
      <w:r w:rsidR="00BC12DB">
        <w:rPr>
          <w:rFonts w:eastAsia="Lucida Sans Unicode" w:cs="Lucida Sans Unicode"/>
          <w:color w:val="000000"/>
          <w:szCs w:val="22"/>
          <w:bdr w:val="nil"/>
          <w:lang w:val="en-US"/>
        </w:rPr>
        <w:t xml:space="preserve"> ED hybrid resins. </w:t>
      </w:r>
      <w:r w:rsidR="0024043E">
        <w:rPr>
          <w:rFonts w:eastAsia="Lucida Sans Unicode" w:cs="Lucida Sans Unicode"/>
          <w:color w:val="000000"/>
          <w:szCs w:val="22"/>
          <w:bdr w:val="nil"/>
          <w:lang w:val="en-US"/>
        </w:rPr>
        <w:t xml:space="preserve">By </w:t>
      </w:r>
      <w:r w:rsidR="00005968">
        <w:rPr>
          <w:rFonts w:eastAsia="Lucida Sans Unicode" w:cs="Lucida Sans Unicode"/>
          <w:color w:val="000000"/>
          <w:szCs w:val="22"/>
          <w:bdr w:val="nil"/>
          <w:lang w:val="en-US"/>
        </w:rPr>
        <w:t>promoting</w:t>
      </w:r>
      <w:r w:rsidR="0024043E">
        <w:rPr>
          <w:rFonts w:eastAsia="Lucida Sans Unicode" w:cs="Lucida Sans Unicode"/>
          <w:color w:val="000000"/>
          <w:szCs w:val="22"/>
          <w:bdr w:val="nil"/>
          <w:lang w:val="en-US"/>
        </w:rPr>
        <w:t xml:space="preserve"> long-term resistance to chemicals </w:t>
      </w:r>
      <w:r w:rsidR="0024043E">
        <w:rPr>
          <w:rFonts w:eastAsia="Lucida Sans Unicode" w:cs="Lucida Sans Unicode"/>
          <w:szCs w:val="22"/>
          <w:bdr w:val="nil"/>
          <w:lang w:val="en-US"/>
        </w:rPr>
        <w:t>and UV light, ALBIDUR® 1223 offers</w:t>
      </w:r>
      <w:r w:rsidR="00005968">
        <w:rPr>
          <w:rFonts w:eastAsia="Lucida Sans Unicode" w:cs="Lucida Sans Unicode"/>
          <w:szCs w:val="22"/>
          <w:bdr w:val="nil"/>
          <w:lang w:val="en-US"/>
        </w:rPr>
        <w:t xml:space="preserve"> coatings</w:t>
      </w:r>
      <w:r w:rsidR="0024043E">
        <w:rPr>
          <w:rFonts w:eastAsia="Lucida Sans Unicode" w:cs="Lucida Sans Unicode"/>
          <w:szCs w:val="22"/>
          <w:bdr w:val="nil"/>
          <w:lang w:val="en-US"/>
        </w:rPr>
        <w:t xml:space="preserve"> lasting protection against corrosion. </w:t>
      </w:r>
    </w:p>
    <w:p w14:paraId="63B06396" w14:textId="77777777" w:rsidR="00005968" w:rsidRPr="00BC12DB" w:rsidRDefault="00005968" w:rsidP="00005968">
      <w:pPr>
        <w:rPr>
          <w:szCs w:val="22"/>
          <w:lang w:val="en-US"/>
        </w:rPr>
      </w:pPr>
    </w:p>
    <w:p w14:paraId="00E96124" w14:textId="77777777" w:rsidR="00005968" w:rsidRPr="00BC12DB" w:rsidRDefault="0024043E" w:rsidP="00005968">
      <w:pPr>
        <w:rPr>
          <w:szCs w:val="22"/>
          <w:lang w:val="en-US"/>
        </w:rPr>
      </w:pPr>
      <w:r>
        <w:rPr>
          <w:rFonts w:eastAsia="Lucida Sans Unicode" w:cs="Lucida Sans Unicode"/>
          <w:szCs w:val="22"/>
          <w:bdr w:val="nil"/>
          <w:lang w:val="en-US"/>
        </w:rPr>
        <w:t>“Anti</w:t>
      </w:r>
      <w:r w:rsidR="00BC12DB">
        <w:rPr>
          <w:rFonts w:eastAsia="Lucida Sans Unicode" w:cs="Lucida Sans Unicode"/>
          <w:szCs w:val="22"/>
          <w:bdr w:val="nil"/>
          <w:lang w:val="en-US"/>
        </w:rPr>
        <w:t>-</w:t>
      </w:r>
      <w:r>
        <w:rPr>
          <w:rFonts w:eastAsia="Lucida Sans Unicode" w:cs="Lucida Sans Unicode"/>
          <w:szCs w:val="22"/>
          <w:bdr w:val="nil"/>
          <w:lang w:val="en-US"/>
        </w:rPr>
        <w:t>corrosion coatings tend to become brittle as they age,” explains Kirstin Schulz, marketing director for industrial coatings. “ALBIDUR® 1223 makes these kinds of coatings more flexible over the long term. Plus, it doesn’t migrate, which keeps the chemical and UV resistance of the coating at a consistently high level.”</w:t>
      </w:r>
    </w:p>
    <w:p w14:paraId="144047EB" w14:textId="77777777" w:rsidR="00005968" w:rsidRPr="00BC12DB" w:rsidRDefault="00005968" w:rsidP="00005968">
      <w:pPr>
        <w:rPr>
          <w:szCs w:val="22"/>
          <w:lang w:val="en-US"/>
        </w:rPr>
      </w:pPr>
    </w:p>
    <w:p w14:paraId="0113D1CD" w14:textId="49092688" w:rsidR="00005968" w:rsidRPr="00BC12DB" w:rsidRDefault="0024043E" w:rsidP="00005968">
      <w:pPr>
        <w:rPr>
          <w:bCs/>
          <w:color w:val="000000" w:themeColor="text1"/>
          <w:szCs w:val="22"/>
          <w:lang w:val="en-US"/>
        </w:rPr>
      </w:pPr>
      <w:r>
        <w:rPr>
          <w:rFonts w:eastAsia="Lucida Sans Unicode" w:cs="Lucida Sans Unicode"/>
          <w:bCs/>
          <w:szCs w:val="22"/>
          <w:bdr w:val="nil"/>
          <w:lang w:val="en-US"/>
        </w:rPr>
        <w:t xml:space="preserve">ALBIDUR® 1223 </w:t>
      </w:r>
      <w:r w:rsidR="00005968">
        <w:rPr>
          <w:rFonts w:eastAsia="Lucida Sans Unicode" w:cs="Lucida Sans Unicode"/>
          <w:bCs/>
          <w:szCs w:val="22"/>
          <w:bdr w:val="nil"/>
          <w:lang w:val="en-US"/>
        </w:rPr>
        <w:t>does not contain solvents,</w:t>
      </w:r>
      <w:r>
        <w:rPr>
          <w:rFonts w:eastAsia="Lucida Sans Unicode" w:cs="Lucida Sans Unicode"/>
          <w:bCs/>
          <w:szCs w:val="22"/>
          <w:bdr w:val="nil"/>
          <w:lang w:val="en-US"/>
        </w:rPr>
        <w:t xml:space="preserve"> and </w:t>
      </w:r>
      <w:r w:rsidR="00005968">
        <w:rPr>
          <w:rFonts w:eastAsia="Lucida Sans Unicode" w:cs="Lucida Sans Unicode"/>
          <w:bCs/>
          <w:szCs w:val="22"/>
          <w:bdr w:val="nil"/>
          <w:lang w:val="en-US"/>
        </w:rPr>
        <w:t xml:space="preserve">it </w:t>
      </w:r>
      <w:r>
        <w:rPr>
          <w:rFonts w:eastAsia="Lucida Sans Unicode" w:cs="Lucida Sans Unicode"/>
          <w:bCs/>
          <w:szCs w:val="22"/>
          <w:bdr w:val="nil"/>
          <w:lang w:val="en-US"/>
        </w:rPr>
        <w:t xml:space="preserve">is not subject to labeling requirements. As a result, it is exceptionally easy to handle for shipping and storage. </w:t>
      </w:r>
      <w:r w:rsidR="00005968">
        <w:rPr>
          <w:rFonts w:eastAsia="Lucida Sans Unicode" w:cs="Lucida Sans Unicode"/>
          <w:bCs/>
          <w:szCs w:val="22"/>
          <w:bdr w:val="nil"/>
          <w:lang w:val="en-US"/>
        </w:rPr>
        <w:t>E</w:t>
      </w:r>
      <w:r>
        <w:rPr>
          <w:rFonts w:eastAsia="Lucida Sans Unicode" w:cs="Lucida Sans Unicode"/>
          <w:bCs/>
          <w:szCs w:val="22"/>
          <w:bdr w:val="nil"/>
          <w:lang w:val="en-US"/>
        </w:rPr>
        <w:t xml:space="preserve">ven though ALBIDUR® 1223 </w:t>
      </w:r>
      <w:r w:rsidR="00005968">
        <w:rPr>
          <w:rFonts w:eastAsia="Lucida Sans Unicode" w:cs="Lucida Sans Unicode"/>
          <w:bCs/>
          <w:szCs w:val="22"/>
          <w:bdr w:val="nil"/>
          <w:lang w:val="en-US"/>
        </w:rPr>
        <w:t>is silicone-free</w:t>
      </w:r>
      <w:r>
        <w:rPr>
          <w:rFonts w:eastAsia="Lucida Sans Unicode" w:cs="Lucida Sans Unicode"/>
          <w:bCs/>
          <w:szCs w:val="22"/>
          <w:bdr w:val="nil"/>
          <w:lang w:val="en-US"/>
        </w:rPr>
        <w:t xml:space="preserve">, it is </w:t>
      </w:r>
      <w:r w:rsidR="00BF356E">
        <w:rPr>
          <w:rFonts w:eastAsia="Lucida Sans Unicode" w:cs="Lucida Sans Unicode"/>
          <w:bCs/>
          <w:szCs w:val="22"/>
          <w:bdr w:val="nil"/>
          <w:lang w:val="en-US"/>
        </w:rPr>
        <w:t xml:space="preserve">still </w:t>
      </w:r>
      <w:r>
        <w:rPr>
          <w:rFonts w:eastAsia="Lucida Sans Unicode" w:cs="Lucida Sans Unicode"/>
          <w:bCs/>
          <w:szCs w:val="22"/>
          <w:bdr w:val="nil"/>
          <w:lang w:val="en-US"/>
        </w:rPr>
        <w:t xml:space="preserve">highly compatible with SILIKOPON® </w:t>
      </w:r>
      <w:r>
        <w:rPr>
          <w:rFonts w:eastAsia="Lucida Sans Unicode" w:cs="Lucida Sans Unicode"/>
          <w:bCs/>
          <w:color w:val="000000"/>
          <w:szCs w:val="22"/>
          <w:bdr w:val="nil"/>
          <w:lang w:val="en-US"/>
        </w:rPr>
        <w:t>EF and SILIKOPON® ED.</w:t>
      </w:r>
    </w:p>
    <w:p w14:paraId="706452C4" w14:textId="77777777" w:rsidR="00005968" w:rsidRPr="00BC12DB" w:rsidRDefault="00005968" w:rsidP="00005968">
      <w:pPr>
        <w:rPr>
          <w:color w:val="000000" w:themeColor="text1"/>
          <w:szCs w:val="22"/>
          <w:lang w:val="en-US"/>
        </w:rPr>
      </w:pPr>
    </w:p>
    <w:p w14:paraId="53C80E9E" w14:textId="59219C4E" w:rsidR="00005968" w:rsidRPr="00BC12DB" w:rsidRDefault="0024043E" w:rsidP="00005968">
      <w:pPr>
        <w:rPr>
          <w:bCs/>
          <w:szCs w:val="22"/>
          <w:lang w:val="en-US"/>
        </w:rPr>
      </w:pPr>
      <w:r>
        <w:rPr>
          <w:rFonts w:eastAsia="Lucida Sans Unicode" w:cs="Lucida Sans Unicode"/>
          <w:bCs/>
          <w:color w:val="000000"/>
          <w:szCs w:val="22"/>
          <w:bdr w:val="nil"/>
          <w:lang w:val="en-US"/>
        </w:rPr>
        <w:t xml:space="preserve">ALBIDUR® 1223 is registered and available </w:t>
      </w:r>
      <w:r w:rsidR="00BF356E">
        <w:rPr>
          <w:rFonts w:eastAsia="Lucida Sans Unicode" w:cs="Lucida Sans Unicode"/>
          <w:bCs/>
          <w:color w:val="000000"/>
          <w:szCs w:val="22"/>
          <w:bdr w:val="nil"/>
          <w:lang w:val="en-US"/>
        </w:rPr>
        <w:t>worldwide</w:t>
      </w:r>
      <w:r>
        <w:rPr>
          <w:rFonts w:eastAsia="Lucida Sans Unicode" w:cs="Lucida Sans Unicode"/>
          <w:bCs/>
          <w:color w:val="000000"/>
          <w:szCs w:val="22"/>
          <w:bdr w:val="nil"/>
          <w:lang w:val="en-US"/>
        </w:rPr>
        <w:t xml:space="preserve">. Because it </w:t>
      </w:r>
      <w:r w:rsidR="0039610D">
        <w:rPr>
          <w:rFonts w:eastAsia="Lucida Sans Unicode" w:cs="Lucida Sans Unicode"/>
          <w:bCs/>
          <w:color w:val="000000"/>
          <w:szCs w:val="22"/>
          <w:bdr w:val="nil"/>
          <w:lang w:val="en-US"/>
        </w:rPr>
        <w:t>keeps</w:t>
      </w:r>
      <w:r>
        <w:rPr>
          <w:rFonts w:eastAsia="Lucida Sans Unicode" w:cs="Lucida Sans Unicode"/>
          <w:bCs/>
          <w:color w:val="000000"/>
          <w:szCs w:val="22"/>
          <w:bdr w:val="nil"/>
          <w:lang w:val="en-US"/>
        </w:rPr>
        <w:t xml:space="preserve"> with the global trend toward NISO (non-isocyanate</w:t>
      </w:r>
      <w:r>
        <w:rPr>
          <w:rFonts w:eastAsia="Lucida Sans Unicode" w:cs="Lucida Sans Unicode"/>
          <w:bCs/>
          <w:szCs w:val="22"/>
          <w:bdr w:val="nil"/>
          <w:lang w:val="en-US"/>
        </w:rPr>
        <w:t xml:space="preserve"> curing) products, the product also meets regulations already in place in Scandinavia. </w:t>
      </w:r>
    </w:p>
    <w:p w14:paraId="3CE5B644" w14:textId="77777777" w:rsidR="00005968" w:rsidRPr="00BC12DB" w:rsidRDefault="00005968" w:rsidP="00005968">
      <w:pPr>
        <w:rPr>
          <w:bCs/>
          <w:szCs w:val="22"/>
          <w:lang w:val="en-US"/>
        </w:rPr>
      </w:pPr>
    </w:p>
    <w:p w14:paraId="538E13A3" w14:textId="39E8E75C" w:rsidR="00005968" w:rsidRDefault="0024043E" w:rsidP="00005968">
      <w:pPr>
        <w:rPr>
          <w:rFonts w:eastAsia="Lucida Sans Unicode" w:cs="Lucida Sans Unicode"/>
          <w:bCs/>
          <w:szCs w:val="22"/>
          <w:bdr w:val="nil"/>
          <w:lang w:val="en-US"/>
        </w:rPr>
      </w:pPr>
      <w:r>
        <w:rPr>
          <w:rFonts w:eastAsia="Lucida Sans Unicode" w:cs="Lucida Sans Unicode"/>
          <w:bCs/>
          <w:szCs w:val="22"/>
          <w:bdr w:val="nil"/>
          <w:lang w:val="en-US"/>
        </w:rPr>
        <w:t xml:space="preserve">More information is available at </w:t>
      </w:r>
      <w:r w:rsidR="00EC4668">
        <w:rPr>
          <w:rFonts w:eastAsia="Lucida Sans Unicode" w:cs="Lucida Sans Unicode"/>
          <w:bCs/>
          <w:szCs w:val="22"/>
          <w:bdr w:val="nil"/>
          <w:lang w:val="en-US"/>
        </w:rPr>
        <w:fldChar w:fldCharType="begin"/>
      </w:r>
      <w:r w:rsidR="00EC4668">
        <w:rPr>
          <w:rFonts w:eastAsia="Lucida Sans Unicode" w:cs="Lucida Sans Unicode"/>
          <w:bCs/>
          <w:szCs w:val="22"/>
          <w:bdr w:val="nil"/>
          <w:lang w:val="en-US"/>
        </w:rPr>
        <w:instrText xml:space="preserve"> HYPERLINK "http://www.tego.de" </w:instrText>
      </w:r>
      <w:r w:rsidR="002F6D6D">
        <w:rPr>
          <w:rFonts w:eastAsia="Lucida Sans Unicode" w:cs="Lucida Sans Unicode"/>
          <w:bCs/>
          <w:szCs w:val="22"/>
          <w:bdr w:val="nil"/>
          <w:lang w:val="en-US"/>
        </w:rPr>
      </w:r>
      <w:r w:rsidR="00EC4668">
        <w:rPr>
          <w:rFonts w:eastAsia="Lucida Sans Unicode" w:cs="Lucida Sans Unicode"/>
          <w:bCs/>
          <w:szCs w:val="22"/>
          <w:bdr w:val="nil"/>
          <w:lang w:val="en-US"/>
        </w:rPr>
        <w:fldChar w:fldCharType="separate"/>
      </w:r>
      <w:r w:rsidR="00EC4668" w:rsidRPr="001509AD">
        <w:rPr>
          <w:rStyle w:val="Hyperlink"/>
          <w:rFonts w:eastAsia="Lucida Sans Unicode" w:cs="Lucida Sans Unicode"/>
          <w:bCs/>
          <w:szCs w:val="22"/>
          <w:bdr w:val="nil"/>
          <w:lang w:val="en-US"/>
        </w:rPr>
        <w:t>www.tego.de</w:t>
      </w:r>
      <w:r w:rsidR="00EC4668">
        <w:rPr>
          <w:rFonts w:eastAsia="Lucida Sans Unicode" w:cs="Lucida Sans Unicode"/>
          <w:bCs/>
          <w:szCs w:val="22"/>
          <w:bdr w:val="nil"/>
          <w:lang w:val="en-US"/>
        </w:rPr>
        <w:fldChar w:fldCharType="end"/>
      </w:r>
      <w:r>
        <w:rPr>
          <w:rFonts w:eastAsia="Lucida Sans Unicode" w:cs="Lucida Sans Unicode"/>
          <w:bCs/>
          <w:szCs w:val="22"/>
          <w:bdr w:val="nil"/>
          <w:lang w:val="en-US"/>
        </w:rPr>
        <w:t>.</w:t>
      </w:r>
    </w:p>
    <w:p w14:paraId="3E96CBD5" w14:textId="77777777" w:rsidR="00EC4668" w:rsidRDefault="00EC4668" w:rsidP="00005968">
      <w:pPr>
        <w:rPr>
          <w:rFonts w:eastAsia="Lucida Sans Unicode" w:cs="Lucida Sans Unicode"/>
          <w:bCs/>
          <w:szCs w:val="22"/>
          <w:bdr w:val="nil"/>
          <w:lang w:val="en-US"/>
        </w:rPr>
      </w:pPr>
    </w:p>
    <w:p w14:paraId="370098C0" w14:textId="77777777" w:rsidR="00EC4668" w:rsidRDefault="00EC4668" w:rsidP="00005968">
      <w:pPr>
        <w:rPr>
          <w:rFonts w:eastAsia="Lucida Sans Unicode" w:cs="Lucida Sans Unicode"/>
          <w:bCs/>
          <w:szCs w:val="22"/>
          <w:bdr w:val="nil"/>
          <w:lang w:val="en-US"/>
        </w:rPr>
      </w:pPr>
    </w:p>
    <w:p w14:paraId="2CF0DFE8" w14:textId="77777777" w:rsidR="00EC4668" w:rsidRDefault="00EC4668" w:rsidP="00005968">
      <w:pPr>
        <w:rPr>
          <w:rFonts w:eastAsia="Lucida Sans Unicode" w:cs="Lucida Sans Unicode"/>
          <w:bCs/>
          <w:szCs w:val="22"/>
          <w:bdr w:val="nil"/>
          <w:lang w:val="en-US"/>
        </w:rPr>
      </w:pPr>
    </w:p>
    <w:p w14:paraId="1503B785" w14:textId="77777777" w:rsidR="00EC4668" w:rsidRDefault="00EC4668" w:rsidP="00EC4668">
      <w:pPr>
        <w:autoSpaceDE w:val="0"/>
        <w:autoSpaceDN w:val="0"/>
        <w:adjustRightInd w:val="0"/>
        <w:ind w:right="-87"/>
        <w:rPr>
          <w:rFonts w:eastAsia="Lucida Sans Unicode" w:cs="Lucida Sans Unicode"/>
          <w:b/>
          <w:bCs/>
          <w:szCs w:val="22"/>
          <w:bdr w:val="nil"/>
          <w:lang w:val="en-US"/>
        </w:rPr>
      </w:pPr>
      <w:r>
        <w:rPr>
          <w:rFonts w:eastAsia="Lucida Sans Unicode" w:cs="Lucida Sans Unicode"/>
          <w:b/>
          <w:bCs/>
          <w:szCs w:val="22"/>
          <w:bdr w:val="nil"/>
          <w:lang w:val="en-US"/>
        </w:rPr>
        <w:t xml:space="preserve">Visit us at the European Coatings Show in Nuremberg, </w:t>
      </w:r>
    </w:p>
    <w:p w14:paraId="4AA41500" w14:textId="77777777" w:rsidR="00EC4668" w:rsidRPr="00162D88" w:rsidRDefault="00EC4668" w:rsidP="00EC4668">
      <w:pPr>
        <w:autoSpaceDE w:val="0"/>
        <w:autoSpaceDN w:val="0"/>
        <w:adjustRightInd w:val="0"/>
        <w:ind w:right="-87"/>
        <w:rPr>
          <w:rFonts w:cs="Lucida Sans Unicode"/>
          <w:b/>
          <w:szCs w:val="20"/>
          <w:lang w:val="en-US"/>
        </w:rPr>
      </w:pPr>
      <w:r>
        <w:rPr>
          <w:rFonts w:eastAsia="Lucida Sans Unicode" w:cs="Lucida Sans Unicode"/>
          <w:b/>
          <w:bCs/>
          <w:szCs w:val="22"/>
          <w:bdr w:val="nil"/>
          <w:lang w:val="en-US"/>
        </w:rPr>
        <w:t>April 4 – 6, 2017, hall 7A, booth 323.</w:t>
      </w:r>
    </w:p>
    <w:p w14:paraId="2FCA9F2C" w14:textId="77777777" w:rsidR="00EC4668" w:rsidRDefault="00EC4668" w:rsidP="00005968">
      <w:pPr>
        <w:rPr>
          <w:rFonts w:eastAsia="Lucida Sans Unicode" w:cs="Lucida Sans Unicode"/>
          <w:bCs/>
          <w:szCs w:val="22"/>
          <w:bdr w:val="nil"/>
          <w:lang w:val="en-US"/>
        </w:rPr>
      </w:pPr>
    </w:p>
    <w:p w14:paraId="0C943241" w14:textId="77777777" w:rsidR="00005968" w:rsidRPr="00BC12DB" w:rsidRDefault="00005968" w:rsidP="00005968">
      <w:pPr>
        <w:rPr>
          <w:lang w:val="en-US"/>
        </w:rPr>
      </w:pPr>
    </w:p>
    <w:p w14:paraId="2C589984" w14:textId="5F729117" w:rsidR="00593D14" w:rsidRDefault="00593D14">
      <w:pPr>
        <w:spacing w:line="240" w:lineRule="auto"/>
        <w:rPr>
          <w:lang w:val="en-US"/>
        </w:rPr>
      </w:pPr>
      <w:r>
        <w:rPr>
          <w:lang w:val="en-US"/>
        </w:rPr>
        <w:br w:type="page"/>
      </w:r>
    </w:p>
    <w:p w14:paraId="4934F72C" w14:textId="6BB72F35" w:rsidR="00005968" w:rsidRPr="00BC12DB" w:rsidRDefault="00593D14" w:rsidP="00005968">
      <w:pPr>
        <w:rPr>
          <w:lang w:val="en-US"/>
        </w:rPr>
      </w:pPr>
      <w:r>
        <w:rPr>
          <w:noProof/>
          <w:lang w:val="de-DE"/>
        </w:rPr>
        <w:lastRenderedPageBreak/>
        <w:drawing>
          <wp:anchor distT="0" distB="0" distL="114300" distR="114300" simplePos="0" relativeHeight="251658240" behindDoc="0" locked="0" layoutInCell="1" allowOverlap="1" wp14:anchorId="2EB2054E" wp14:editId="655EB3A7">
            <wp:simplePos x="0" y="0"/>
            <wp:positionH relativeFrom="column">
              <wp:posOffset>2540</wp:posOffset>
            </wp:positionH>
            <wp:positionV relativeFrom="paragraph">
              <wp:posOffset>0</wp:posOffset>
            </wp:positionV>
            <wp:extent cx="4536000" cy="2865600"/>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6000" cy="2865600"/>
                    </a:xfrm>
                    <a:prstGeom prst="rect">
                      <a:avLst/>
                    </a:prstGeom>
                    <a:noFill/>
                  </pic:spPr>
                </pic:pic>
              </a:graphicData>
            </a:graphic>
            <wp14:sizeRelH relativeFrom="margin">
              <wp14:pctWidth>0</wp14:pctWidth>
            </wp14:sizeRelH>
            <wp14:sizeRelV relativeFrom="margin">
              <wp14:pctHeight>0</wp14:pctHeight>
            </wp14:sizeRelV>
          </wp:anchor>
        </w:drawing>
      </w:r>
    </w:p>
    <w:p w14:paraId="5E0635BE" w14:textId="29BA88D3" w:rsidR="00005968" w:rsidRPr="00593D14" w:rsidRDefault="00593D14" w:rsidP="00593D14">
      <w:pPr>
        <w:spacing w:line="220" w:lineRule="exact"/>
        <w:rPr>
          <w:b/>
          <w:sz w:val="20"/>
          <w:szCs w:val="20"/>
          <w:lang w:val="en-US"/>
        </w:rPr>
      </w:pPr>
      <w:r w:rsidRPr="00593D14">
        <w:rPr>
          <w:b/>
          <w:sz w:val="20"/>
          <w:szCs w:val="20"/>
          <w:lang w:val="en-US"/>
        </w:rPr>
        <w:t>Caption:</w:t>
      </w:r>
    </w:p>
    <w:p w14:paraId="7D1F02C7" w14:textId="6033AC13" w:rsidR="00593D14" w:rsidRPr="00593D14" w:rsidRDefault="00593D14" w:rsidP="00593D14">
      <w:pPr>
        <w:spacing w:line="220" w:lineRule="exact"/>
        <w:rPr>
          <w:sz w:val="20"/>
          <w:szCs w:val="20"/>
          <w:lang w:val="en-US"/>
        </w:rPr>
      </w:pPr>
      <w:r w:rsidRPr="00593D14">
        <w:rPr>
          <w:rFonts w:eastAsia="Lucida Sans Unicode" w:cs="Lucida Sans Unicode"/>
          <w:sz w:val="20"/>
          <w:szCs w:val="20"/>
          <w:bdr w:val="nil"/>
          <w:lang w:val="en-US"/>
        </w:rPr>
        <w:t xml:space="preserve">With the launch of ALBIDUR® 1223, </w:t>
      </w:r>
      <w:proofErr w:type="spellStart"/>
      <w:r w:rsidRPr="00593D14">
        <w:rPr>
          <w:rFonts w:eastAsia="Lucida Sans Unicode" w:cs="Lucida Sans Unicode"/>
          <w:sz w:val="20"/>
          <w:szCs w:val="20"/>
          <w:bdr w:val="nil"/>
          <w:lang w:val="en-US"/>
        </w:rPr>
        <w:t>Evonik</w:t>
      </w:r>
      <w:proofErr w:type="spellEnd"/>
      <w:r w:rsidRPr="00593D14">
        <w:rPr>
          <w:rFonts w:eastAsia="Lucida Sans Unicode" w:cs="Lucida Sans Unicode"/>
          <w:sz w:val="20"/>
          <w:szCs w:val="20"/>
          <w:bdr w:val="nil"/>
          <w:lang w:val="en-US"/>
        </w:rPr>
        <w:t xml:space="preserve"> has introduced to the market a product </w:t>
      </w:r>
      <w:r w:rsidRPr="00593D14">
        <w:rPr>
          <w:rFonts w:eastAsia="Lucida Sans Unicode" w:cs="Lucida Sans Unicode"/>
          <w:color w:val="000000"/>
          <w:sz w:val="20"/>
          <w:szCs w:val="20"/>
          <w:bdr w:val="nil"/>
          <w:lang w:val="en-US"/>
        </w:rPr>
        <w:t>that ensures long-term coating flexibility.</w:t>
      </w:r>
    </w:p>
    <w:p w14:paraId="2F489D3B" w14:textId="77777777" w:rsidR="00005968" w:rsidRDefault="00005968" w:rsidP="00005968">
      <w:pPr>
        <w:rPr>
          <w:lang w:val="en-US"/>
        </w:rPr>
      </w:pPr>
    </w:p>
    <w:p w14:paraId="66066149" w14:textId="77777777" w:rsidR="009B5CD2" w:rsidRDefault="009B5CD2" w:rsidP="00005968">
      <w:pPr>
        <w:rPr>
          <w:lang w:val="en-US"/>
        </w:rPr>
      </w:pPr>
    </w:p>
    <w:p w14:paraId="6A938EBE" w14:textId="77777777" w:rsidR="00593D14" w:rsidRDefault="00593D14" w:rsidP="00005968">
      <w:pPr>
        <w:rPr>
          <w:lang w:val="en-US"/>
        </w:rPr>
      </w:pPr>
    </w:p>
    <w:p w14:paraId="39D8087C" w14:textId="77777777" w:rsidR="00593D14" w:rsidRPr="00BC12DB" w:rsidRDefault="00593D14" w:rsidP="00005968">
      <w:pPr>
        <w:rPr>
          <w:lang w:val="en-US"/>
        </w:rPr>
      </w:pPr>
    </w:p>
    <w:p w14:paraId="0FC4A6CB" w14:textId="77777777" w:rsidR="00005968" w:rsidRDefault="0024043E" w:rsidP="00005968">
      <w:pPr>
        <w:spacing w:line="220" w:lineRule="exact"/>
        <w:outlineLvl w:val="0"/>
        <w:rPr>
          <w:rFonts w:cs="Lucida Sans Unicode"/>
          <w:b/>
          <w:bCs/>
          <w:color w:val="000000"/>
          <w:sz w:val="18"/>
          <w:szCs w:val="18"/>
          <w:lang w:val="en-US"/>
        </w:rPr>
      </w:pPr>
      <w:r>
        <w:rPr>
          <w:rFonts w:eastAsia="Lucida Sans Unicode" w:cs="Lucida Sans Unicode"/>
          <w:b/>
          <w:bCs/>
          <w:color w:val="000000"/>
          <w:sz w:val="18"/>
          <w:szCs w:val="18"/>
          <w:bdr w:val="nil"/>
          <w:lang w:val="en-US"/>
        </w:rPr>
        <w:t xml:space="preserve">Company information </w:t>
      </w:r>
      <w:bookmarkStart w:id="0" w:name="_GoBack"/>
      <w:bookmarkEnd w:id="0"/>
    </w:p>
    <w:p w14:paraId="063F82BB" w14:textId="77777777" w:rsidR="00005968" w:rsidRDefault="0024043E" w:rsidP="00005968">
      <w:pPr>
        <w:pStyle w:val="Default"/>
        <w:spacing w:line="220" w:lineRule="exact"/>
        <w:rPr>
          <w:rFonts w:ascii="Trebuchet MS" w:hAnsi="Trebuchet MS"/>
          <w:color w:val="0D0D0D"/>
          <w:sz w:val="20"/>
          <w:szCs w:val="20"/>
          <w:lang w:val="en-US"/>
        </w:rPr>
      </w:pPr>
      <w:proofErr w:type="spellStart"/>
      <w:r>
        <w:rPr>
          <w:rFonts w:eastAsia="Lucida Sans Unicode"/>
          <w:sz w:val="18"/>
          <w:szCs w:val="18"/>
          <w:bdr w:val="nil"/>
          <w:lang w:val="en-US"/>
        </w:rPr>
        <w:t>Evonik</w:t>
      </w:r>
      <w:proofErr w:type="spellEnd"/>
      <w:r>
        <w:rPr>
          <w:rFonts w:eastAsia="Lucida Sans Unicode"/>
          <w:sz w:val="18"/>
          <w:szCs w:val="18"/>
          <w:bdr w:val="nil"/>
          <w:lang w:val="en-US"/>
        </w:rPr>
        <w:t xml:space="preserve">, the creative industrial group from Germany, is one of the world leaders in specialty chemicals. Profitable growth and a sustained increase in the value of the company form the heart of </w:t>
      </w:r>
      <w:proofErr w:type="spellStart"/>
      <w:r>
        <w:rPr>
          <w:rFonts w:eastAsia="Lucida Sans Unicode"/>
          <w:sz w:val="18"/>
          <w:szCs w:val="18"/>
          <w:bdr w:val="nil"/>
          <w:lang w:val="en-US"/>
        </w:rPr>
        <w:t>Evonik’s</w:t>
      </w:r>
      <w:proofErr w:type="spellEnd"/>
      <w:r>
        <w:rPr>
          <w:rFonts w:eastAsia="Lucida Sans Unicode"/>
          <w:sz w:val="18"/>
          <w:szCs w:val="18"/>
          <w:bdr w:val="nil"/>
          <w:lang w:val="en-US"/>
        </w:rPr>
        <w:t xml:space="preserve"> corporate strategy. </w:t>
      </w:r>
      <w:proofErr w:type="spellStart"/>
      <w:r>
        <w:rPr>
          <w:rFonts w:eastAsia="Lucida Sans Unicode"/>
          <w:sz w:val="18"/>
          <w:szCs w:val="18"/>
          <w:bdr w:val="nil"/>
          <w:lang w:val="en-US"/>
        </w:rPr>
        <w:t>Evonik</w:t>
      </w:r>
      <w:proofErr w:type="spellEnd"/>
      <w:r>
        <w:rPr>
          <w:rFonts w:eastAsia="Lucida Sans Unicode"/>
          <w:sz w:val="18"/>
          <w:szCs w:val="18"/>
          <w:bdr w:val="nil"/>
          <w:lang w:val="en-US"/>
        </w:rPr>
        <w:t xml:space="preserve"> benefits specifically from its innovative prowess and integrated technology platforms. </w:t>
      </w:r>
      <w:proofErr w:type="spellStart"/>
      <w:r>
        <w:rPr>
          <w:rFonts w:eastAsia="Lucida Sans Unicode"/>
          <w:sz w:val="18"/>
          <w:szCs w:val="18"/>
          <w:bdr w:val="nil"/>
          <w:lang w:val="en-US"/>
        </w:rPr>
        <w:t>Evonik</w:t>
      </w:r>
      <w:proofErr w:type="spellEnd"/>
      <w:r>
        <w:rPr>
          <w:rFonts w:eastAsia="Lucida Sans Unicode"/>
          <w:sz w:val="18"/>
          <w:szCs w:val="18"/>
          <w:bdr w:val="nil"/>
          <w:lang w:val="en-US"/>
        </w:rPr>
        <w:t xml:space="preserve"> is active in over 100 countries around the world with more than 35,000 employees. In fiscal 2016 the enterprise generated sales of around €12</w:t>
      </w:r>
      <w:proofErr w:type="gramStart"/>
      <w:r>
        <w:rPr>
          <w:rFonts w:eastAsia="Lucida Sans Unicode"/>
          <w:sz w:val="18"/>
          <w:szCs w:val="18"/>
          <w:bdr w:val="nil"/>
          <w:lang w:val="en-US"/>
        </w:rPr>
        <w:t>,7</w:t>
      </w:r>
      <w:proofErr w:type="gramEnd"/>
      <w:r>
        <w:rPr>
          <w:rFonts w:eastAsia="Lucida Sans Unicode"/>
          <w:sz w:val="18"/>
          <w:szCs w:val="18"/>
          <w:bdr w:val="nil"/>
          <w:lang w:val="en-US"/>
        </w:rPr>
        <w:t xml:space="preserve"> billion and an operating profit (adjusted EBITDA) of about €2.165 billion.</w:t>
      </w:r>
    </w:p>
    <w:p w14:paraId="4D86F043" w14:textId="77777777" w:rsidR="00005968" w:rsidRDefault="00005968" w:rsidP="00005968">
      <w:pPr>
        <w:pStyle w:val="Default"/>
        <w:spacing w:line="220" w:lineRule="exact"/>
        <w:rPr>
          <w:rFonts w:ascii="Trebuchet MS" w:hAnsi="Trebuchet MS"/>
          <w:color w:val="0D0D0D"/>
          <w:sz w:val="20"/>
          <w:szCs w:val="20"/>
          <w:lang w:val="en-US"/>
        </w:rPr>
      </w:pPr>
    </w:p>
    <w:p w14:paraId="4CBC1A3F" w14:textId="77777777" w:rsidR="00005968" w:rsidRPr="00BF555F" w:rsidRDefault="0024043E" w:rsidP="00005968">
      <w:pPr>
        <w:autoSpaceDE w:val="0"/>
        <w:autoSpaceDN w:val="0"/>
        <w:adjustRightInd w:val="0"/>
        <w:spacing w:line="220" w:lineRule="exact"/>
        <w:rPr>
          <w:rFonts w:cs="Lucida Sans Unicode"/>
          <w:b/>
          <w:sz w:val="18"/>
          <w:szCs w:val="18"/>
          <w:lang w:val="en-US"/>
        </w:rPr>
      </w:pPr>
      <w:r>
        <w:rPr>
          <w:rFonts w:eastAsia="Lucida Sans Unicode" w:cs="Lucida Sans Unicode"/>
          <w:b/>
          <w:bCs/>
          <w:sz w:val="18"/>
          <w:szCs w:val="18"/>
          <w:bdr w:val="nil"/>
          <w:lang w:val="en-US"/>
        </w:rPr>
        <w:t>About Resource Efficiency</w:t>
      </w:r>
    </w:p>
    <w:p w14:paraId="6747CFE8" w14:textId="77777777" w:rsidR="00005968" w:rsidRPr="00BF555F" w:rsidRDefault="0024043E" w:rsidP="00005968">
      <w:pPr>
        <w:autoSpaceDE w:val="0"/>
        <w:autoSpaceDN w:val="0"/>
        <w:adjustRightInd w:val="0"/>
        <w:spacing w:line="220" w:lineRule="exact"/>
        <w:rPr>
          <w:rFonts w:cs="Lucida Sans Unicode"/>
          <w:sz w:val="18"/>
          <w:szCs w:val="18"/>
          <w:lang w:val="en-US"/>
        </w:rPr>
      </w:pPr>
      <w:r>
        <w:rPr>
          <w:rFonts w:eastAsia="Lucida Sans Unicode" w:cs="Lucida Sans Unicode"/>
          <w:sz w:val="18"/>
          <w:szCs w:val="18"/>
          <w:bdr w:val="nil"/>
          <w:lang w:val="en-US"/>
        </w:rPr>
        <w:t xml:space="preserve">The Resource Efficiency Segment </w:t>
      </w:r>
      <w:proofErr w:type="gramStart"/>
      <w:r>
        <w:rPr>
          <w:rFonts w:eastAsia="Lucida Sans Unicode" w:cs="Lucida Sans Unicode"/>
          <w:sz w:val="18"/>
          <w:szCs w:val="18"/>
          <w:bdr w:val="nil"/>
          <w:lang w:val="en-US"/>
        </w:rPr>
        <w:t>is led</w:t>
      </w:r>
      <w:proofErr w:type="gramEnd"/>
      <w:r>
        <w:rPr>
          <w:rFonts w:eastAsia="Lucida Sans Unicode" w:cs="Lucida Sans Unicode"/>
          <w:sz w:val="18"/>
          <w:szCs w:val="18"/>
          <w:bdr w:val="nil"/>
          <w:lang w:val="en-US"/>
        </w:rPr>
        <w:t xml:space="preserve"> by </w:t>
      </w:r>
      <w:proofErr w:type="spellStart"/>
      <w:r>
        <w:rPr>
          <w:rFonts w:eastAsia="Lucida Sans Unicode" w:cs="Lucida Sans Unicode"/>
          <w:sz w:val="18"/>
          <w:szCs w:val="18"/>
          <w:bdr w:val="nil"/>
          <w:lang w:val="en-US"/>
        </w:rPr>
        <w:t>Evonik</w:t>
      </w:r>
      <w:proofErr w:type="spellEnd"/>
      <w:r>
        <w:rPr>
          <w:rFonts w:eastAsia="Lucida Sans Unicode" w:cs="Lucida Sans Unicode"/>
          <w:sz w:val="18"/>
          <w:szCs w:val="18"/>
          <w:bdr w:val="nil"/>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9,000 employees, and generated sales of around €4.5 billion in 2016.</w:t>
      </w:r>
    </w:p>
    <w:p w14:paraId="48FFDC22" w14:textId="77777777" w:rsidR="00005968" w:rsidRDefault="00005968" w:rsidP="00005968">
      <w:pPr>
        <w:spacing w:line="220" w:lineRule="exact"/>
        <w:rPr>
          <w:sz w:val="18"/>
          <w:szCs w:val="18"/>
          <w:lang w:val="en-US"/>
        </w:rPr>
      </w:pPr>
    </w:p>
    <w:p w14:paraId="1DCF1B11" w14:textId="77777777" w:rsidR="009B5CD2" w:rsidRPr="00BF555F" w:rsidRDefault="009B5CD2" w:rsidP="00005968">
      <w:pPr>
        <w:spacing w:line="220" w:lineRule="exact"/>
        <w:rPr>
          <w:sz w:val="18"/>
          <w:szCs w:val="18"/>
          <w:lang w:val="en-US"/>
        </w:rPr>
      </w:pPr>
    </w:p>
    <w:p w14:paraId="1AACF0ED" w14:textId="77777777" w:rsidR="00005968" w:rsidRPr="00BF555F" w:rsidRDefault="0024043E" w:rsidP="00005968">
      <w:pPr>
        <w:spacing w:line="220" w:lineRule="exact"/>
        <w:outlineLvl w:val="0"/>
        <w:rPr>
          <w:rFonts w:cs="Lucida Sans Unicode"/>
          <w:b/>
          <w:bCs/>
          <w:color w:val="000000"/>
          <w:sz w:val="18"/>
          <w:szCs w:val="18"/>
          <w:lang w:val="en-US"/>
        </w:rPr>
      </w:pPr>
      <w:r>
        <w:rPr>
          <w:rFonts w:eastAsia="Lucida Sans Unicode" w:cs="Lucida Sans Unicode"/>
          <w:b/>
          <w:bCs/>
          <w:color w:val="000000"/>
          <w:sz w:val="18"/>
          <w:szCs w:val="18"/>
          <w:bdr w:val="nil"/>
          <w:lang w:val="en-US"/>
        </w:rPr>
        <w:t>Disclaimer</w:t>
      </w:r>
    </w:p>
    <w:p w14:paraId="77A36F23" w14:textId="77777777" w:rsidR="00005968" w:rsidRPr="00BF555F" w:rsidRDefault="0024043E" w:rsidP="00005968">
      <w:pPr>
        <w:spacing w:line="220" w:lineRule="exact"/>
        <w:rPr>
          <w:rFonts w:cs="Lucida Sans Unicode"/>
          <w:sz w:val="18"/>
          <w:szCs w:val="18"/>
          <w:lang w:val="en-US"/>
        </w:rPr>
      </w:pPr>
      <w:r>
        <w:rPr>
          <w:rFonts w:eastAsia="Lucida Sans Unicode" w:cs="Lucida Sans Unicode"/>
          <w:sz w:val="18"/>
          <w:szCs w:val="18"/>
          <w:bdr w:val="nil"/>
          <w:lang w:val="en-US"/>
        </w:rPr>
        <w:t xml:space="preserve">In so far </w:t>
      </w:r>
      <w:proofErr w:type="gramStart"/>
      <w:r>
        <w:rPr>
          <w:rFonts w:eastAsia="Lucida Sans Unicode" w:cs="Lucida Sans Unicode"/>
          <w:sz w:val="18"/>
          <w:szCs w:val="18"/>
          <w:bdr w:val="nil"/>
          <w:lang w:val="en-US"/>
        </w:rPr>
        <w:t>as</w:t>
      </w:r>
      <w:proofErr w:type="gramEnd"/>
      <w:r>
        <w:rPr>
          <w:rFonts w:eastAsia="Lucida Sans Unicode" w:cs="Lucida Sans Unicode"/>
          <w:sz w:val="18"/>
          <w:szCs w:val="18"/>
          <w:bdr w:val="nil"/>
          <w:lang w:val="en-US"/>
        </w:rPr>
        <w:t xml:space="preserve">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Pr>
          <w:rFonts w:eastAsia="Lucida Sans Unicode" w:cs="Lucida Sans Unicode"/>
          <w:sz w:val="18"/>
          <w:szCs w:val="18"/>
          <w:bdr w:val="nil"/>
          <w:lang w:val="en-US"/>
        </w:rPr>
        <w:t>Evonik</w:t>
      </w:r>
      <w:proofErr w:type="spellEnd"/>
      <w:r>
        <w:rPr>
          <w:rFonts w:eastAsia="Lucida Sans Unicode" w:cs="Lucida Sans Unicode"/>
          <w:sz w:val="18"/>
          <w:szCs w:val="18"/>
          <w:bdr w:val="nil"/>
          <w:lang w:val="en-US"/>
        </w:rPr>
        <w:t xml:space="preserve"> Industries AG nor its group companies assume an obligation to update the forecasts, expectations or statements contained in this release.</w:t>
      </w:r>
    </w:p>
    <w:sectPr w:rsidR="00005968" w:rsidRPr="00BF555F" w:rsidSect="00005968">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CA2D4" w14:textId="77777777" w:rsidR="00BF356E" w:rsidRDefault="00BF356E">
      <w:pPr>
        <w:spacing w:line="240" w:lineRule="auto"/>
      </w:pPr>
      <w:r>
        <w:separator/>
      </w:r>
    </w:p>
  </w:endnote>
  <w:endnote w:type="continuationSeparator" w:id="0">
    <w:p w14:paraId="035D4AB2" w14:textId="77777777" w:rsidR="00BF356E" w:rsidRDefault="00BF3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FC116" w14:textId="77777777" w:rsidR="00BF356E" w:rsidRDefault="00BF356E">
    <w:pPr>
      <w:pStyle w:val="Fuzeile"/>
    </w:pPr>
  </w:p>
  <w:p w14:paraId="7BEF4D05" w14:textId="77777777" w:rsidR="00BF356E" w:rsidRDefault="00BF356E">
    <w:pPr>
      <w:pStyle w:val="Fuzeile"/>
    </w:pPr>
    <w:r>
      <w:rPr>
        <w:rFonts w:eastAsia="Lucida Sans Unicode" w:cs="Lucida Sans Unicode"/>
        <w:szCs w:val="22"/>
        <w:bdr w:val="nil"/>
        <w:lang w:val="en-US"/>
      </w:rPr>
      <w:t xml:space="preserve">Page </w:t>
    </w:r>
    <w:r>
      <w:rPr>
        <w:rStyle w:val="Seitenzahl"/>
      </w:rPr>
      <w:fldChar w:fldCharType="begin"/>
    </w:r>
    <w:r>
      <w:rPr>
        <w:rStyle w:val="Seitenzahl"/>
      </w:rPr>
      <w:instrText xml:space="preserve"> PAGE </w:instrText>
    </w:r>
    <w:r>
      <w:rPr>
        <w:rStyle w:val="Seitenzahl"/>
      </w:rPr>
      <w:fldChar w:fldCharType="separate"/>
    </w:r>
    <w:r w:rsidR="002F6D6D">
      <w:rPr>
        <w:rStyle w:val="Seitenzahl"/>
        <w:noProof/>
      </w:rPr>
      <w:t>2</w:t>
    </w:r>
    <w:r>
      <w:rPr>
        <w:rStyle w:val="Seitenzahl"/>
      </w:rPr>
      <w:fldChar w:fldCharType="end"/>
    </w:r>
    <w:r>
      <w:rPr>
        <w:rFonts w:eastAsia="Lucida Sans Unicode" w:cs="Lucida Sans Unicode"/>
        <w:szCs w:val="22"/>
        <w:bdr w:val="nil"/>
        <w:lang w:val="en-US"/>
      </w:rPr>
      <w:t xml:space="preserve"> of </w:t>
    </w:r>
    <w:r>
      <w:rPr>
        <w:rStyle w:val="Seitenzahl"/>
      </w:rPr>
      <w:fldChar w:fldCharType="begin"/>
    </w:r>
    <w:r>
      <w:rPr>
        <w:rStyle w:val="Seitenzahl"/>
      </w:rPr>
      <w:instrText xml:space="preserve"> NUMPAGES </w:instrText>
    </w:r>
    <w:r>
      <w:rPr>
        <w:rStyle w:val="Seitenzahl"/>
      </w:rPr>
      <w:fldChar w:fldCharType="separate"/>
    </w:r>
    <w:r w:rsidR="002F6D6D">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CCF8F" w14:textId="77777777" w:rsidR="00BF356E" w:rsidRDefault="00BF356E" w:rsidP="00005968">
    <w:pPr>
      <w:pStyle w:val="Fuzeile"/>
    </w:pPr>
  </w:p>
  <w:p w14:paraId="4DA36BE1" w14:textId="77777777" w:rsidR="00BF356E" w:rsidRPr="005225EC" w:rsidRDefault="00BF356E" w:rsidP="00005968">
    <w:pPr>
      <w:pStyle w:val="Fuzeile"/>
      <w:rPr>
        <w:szCs w:val="18"/>
      </w:rPr>
    </w:pPr>
    <w:r>
      <w:rPr>
        <w:rFonts w:eastAsia="Lucida Sans Unicode" w:cs="Lucida Sans Unicode"/>
        <w:szCs w:val="22"/>
        <w:bdr w:val="nil"/>
        <w:lang w:val="en-US"/>
      </w:rP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F6D6D">
      <w:rPr>
        <w:rStyle w:val="Seitenzahl"/>
        <w:noProof/>
        <w:szCs w:val="18"/>
      </w:rPr>
      <w:t>1</w:t>
    </w:r>
    <w:r w:rsidRPr="005225EC">
      <w:rPr>
        <w:rStyle w:val="Seitenzahl"/>
        <w:szCs w:val="18"/>
      </w:rPr>
      <w:fldChar w:fldCharType="end"/>
    </w:r>
    <w:r>
      <w:rPr>
        <w:rFonts w:eastAsia="Lucida Sans Unicode" w:cs="Lucida Sans Unicode"/>
        <w:szCs w:val="22"/>
        <w:bdr w:val="nil"/>
        <w:lang w:val="en-US"/>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F6D6D">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F3C92" w14:textId="77777777" w:rsidR="00BF356E" w:rsidRDefault="00BF356E">
      <w:pPr>
        <w:spacing w:line="240" w:lineRule="auto"/>
      </w:pPr>
      <w:r>
        <w:separator/>
      </w:r>
    </w:p>
  </w:footnote>
  <w:footnote w:type="continuationSeparator" w:id="0">
    <w:p w14:paraId="720C397A" w14:textId="77777777" w:rsidR="00BF356E" w:rsidRDefault="00BF35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FB577" w14:textId="77777777" w:rsidR="00BF356E" w:rsidRPr="003F4CD0" w:rsidRDefault="00BF356E" w:rsidP="00005968">
    <w:pPr>
      <w:pStyle w:val="Kopfzeile"/>
      <w:spacing w:after="1880"/>
      <w:rPr>
        <w:sz w:val="2"/>
        <w:szCs w:val="2"/>
      </w:rPr>
    </w:pPr>
    <w:r w:rsidRPr="003F4CD0">
      <w:rPr>
        <w:noProof/>
        <w:sz w:val="2"/>
        <w:szCs w:val="2"/>
        <w:lang w:val="de-DE"/>
      </w:rPr>
      <w:drawing>
        <wp:anchor distT="0" distB="0" distL="114300" distR="114300" simplePos="0" relativeHeight="251661312" behindDoc="1" locked="0" layoutInCell="1" allowOverlap="1" wp14:anchorId="63478433" wp14:editId="49A7901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3C507E7A" wp14:editId="7710F545">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A8864" w14:textId="77777777" w:rsidR="00BF356E" w:rsidRPr="003F4CD0" w:rsidRDefault="00BF356E">
    <w:pPr>
      <w:pStyle w:val="Kopfzeile"/>
      <w:rPr>
        <w:sz w:val="2"/>
        <w:szCs w:val="2"/>
      </w:rPr>
    </w:pPr>
    <w:r w:rsidRPr="003F4CD0">
      <w:rPr>
        <w:noProof/>
        <w:sz w:val="2"/>
        <w:szCs w:val="2"/>
        <w:lang w:val="de-DE"/>
      </w:rPr>
      <w:drawing>
        <wp:anchor distT="0" distB="0" distL="114300" distR="114300" simplePos="0" relativeHeight="251660288" behindDoc="1" locked="0" layoutInCell="1" allowOverlap="1" wp14:anchorId="609E47EF" wp14:editId="333A7D02">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9264" behindDoc="1" locked="0" layoutInCell="1" allowOverlap="1" wp14:anchorId="65DA7FC1" wp14:editId="0A63FAA4">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F238F266">
      <w:start w:val="1"/>
      <w:numFmt w:val="bullet"/>
      <w:pStyle w:val="berschrift1"/>
      <w:lvlText w:val=""/>
      <w:lvlJc w:val="left"/>
      <w:pPr>
        <w:tabs>
          <w:tab w:val="num" w:pos="227"/>
        </w:tabs>
        <w:ind w:left="227" w:hanging="227"/>
      </w:pPr>
      <w:rPr>
        <w:rFonts w:ascii="Symbol" w:hAnsi="Symbol" w:hint="default"/>
        <w:color w:val="auto"/>
        <w:sz w:val="20"/>
        <w:szCs w:val="20"/>
      </w:rPr>
    </w:lvl>
    <w:lvl w:ilvl="1" w:tplc="EAB0F184" w:tentative="1">
      <w:start w:val="1"/>
      <w:numFmt w:val="bullet"/>
      <w:lvlText w:val="o"/>
      <w:lvlJc w:val="left"/>
      <w:pPr>
        <w:tabs>
          <w:tab w:val="num" w:pos="1440"/>
        </w:tabs>
        <w:ind w:left="1440" w:hanging="360"/>
      </w:pPr>
      <w:rPr>
        <w:rFonts w:ascii="Courier New" w:hAnsi="Courier New" w:cs="Courier New" w:hint="default"/>
      </w:rPr>
    </w:lvl>
    <w:lvl w:ilvl="2" w:tplc="05A4C36C" w:tentative="1">
      <w:start w:val="1"/>
      <w:numFmt w:val="bullet"/>
      <w:lvlText w:val=""/>
      <w:lvlJc w:val="left"/>
      <w:pPr>
        <w:tabs>
          <w:tab w:val="num" w:pos="2160"/>
        </w:tabs>
        <w:ind w:left="2160" w:hanging="360"/>
      </w:pPr>
      <w:rPr>
        <w:rFonts w:ascii="Wingdings" w:hAnsi="Wingdings" w:hint="default"/>
      </w:rPr>
    </w:lvl>
    <w:lvl w:ilvl="3" w:tplc="91086D9C" w:tentative="1">
      <w:start w:val="1"/>
      <w:numFmt w:val="bullet"/>
      <w:lvlText w:val=""/>
      <w:lvlJc w:val="left"/>
      <w:pPr>
        <w:tabs>
          <w:tab w:val="num" w:pos="2880"/>
        </w:tabs>
        <w:ind w:left="2880" w:hanging="360"/>
      </w:pPr>
      <w:rPr>
        <w:rFonts w:ascii="Symbol" w:hAnsi="Symbol" w:hint="default"/>
      </w:rPr>
    </w:lvl>
    <w:lvl w:ilvl="4" w:tplc="96B4273A" w:tentative="1">
      <w:start w:val="1"/>
      <w:numFmt w:val="bullet"/>
      <w:lvlText w:val="o"/>
      <w:lvlJc w:val="left"/>
      <w:pPr>
        <w:tabs>
          <w:tab w:val="num" w:pos="3600"/>
        </w:tabs>
        <w:ind w:left="3600" w:hanging="360"/>
      </w:pPr>
      <w:rPr>
        <w:rFonts w:ascii="Courier New" w:hAnsi="Courier New" w:cs="Courier New" w:hint="default"/>
      </w:rPr>
    </w:lvl>
    <w:lvl w:ilvl="5" w:tplc="5624390E" w:tentative="1">
      <w:start w:val="1"/>
      <w:numFmt w:val="bullet"/>
      <w:lvlText w:val=""/>
      <w:lvlJc w:val="left"/>
      <w:pPr>
        <w:tabs>
          <w:tab w:val="num" w:pos="4320"/>
        </w:tabs>
        <w:ind w:left="4320" w:hanging="360"/>
      </w:pPr>
      <w:rPr>
        <w:rFonts w:ascii="Wingdings" w:hAnsi="Wingdings" w:hint="default"/>
      </w:rPr>
    </w:lvl>
    <w:lvl w:ilvl="6" w:tplc="547ED6B2" w:tentative="1">
      <w:start w:val="1"/>
      <w:numFmt w:val="bullet"/>
      <w:lvlText w:val=""/>
      <w:lvlJc w:val="left"/>
      <w:pPr>
        <w:tabs>
          <w:tab w:val="num" w:pos="5040"/>
        </w:tabs>
        <w:ind w:left="5040" w:hanging="360"/>
      </w:pPr>
      <w:rPr>
        <w:rFonts w:ascii="Symbol" w:hAnsi="Symbol" w:hint="default"/>
      </w:rPr>
    </w:lvl>
    <w:lvl w:ilvl="7" w:tplc="03400AFE" w:tentative="1">
      <w:start w:val="1"/>
      <w:numFmt w:val="bullet"/>
      <w:lvlText w:val="o"/>
      <w:lvlJc w:val="left"/>
      <w:pPr>
        <w:tabs>
          <w:tab w:val="num" w:pos="5760"/>
        </w:tabs>
        <w:ind w:left="5760" w:hanging="360"/>
      </w:pPr>
      <w:rPr>
        <w:rFonts w:ascii="Courier New" w:hAnsi="Courier New" w:cs="Courier New" w:hint="default"/>
      </w:rPr>
    </w:lvl>
    <w:lvl w:ilvl="8" w:tplc="EFCE55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FB800260">
      <w:start w:val="1"/>
      <w:numFmt w:val="bullet"/>
      <w:lvlText w:val="•"/>
      <w:lvlJc w:val="left"/>
      <w:pPr>
        <w:tabs>
          <w:tab w:val="num" w:pos="1425"/>
        </w:tabs>
        <w:ind w:left="1425" w:hanging="360"/>
      </w:pPr>
      <w:rPr>
        <w:rFonts w:ascii="Lucida Sans Unicode" w:hAnsi="Lucida Sans Unicode" w:hint="default"/>
        <w:sz w:val="24"/>
      </w:rPr>
    </w:lvl>
    <w:lvl w:ilvl="1" w:tplc="9D3217E2" w:tentative="1">
      <w:start w:val="1"/>
      <w:numFmt w:val="bullet"/>
      <w:lvlText w:val="o"/>
      <w:lvlJc w:val="left"/>
      <w:pPr>
        <w:tabs>
          <w:tab w:val="num" w:pos="1440"/>
        </w:tabs>
        <w:ind w:left="1440" w:hanging="360"/>
      </w:pPr>
      <w:rPr>
        <w:rFonts w:ascii="Courier New" w:hAnsi="Courier New" w:cs="Courier New" w:hint="default"/>
      </w:rPr>
    </w:lvl>
    <w:lvl w:ilvl="2" w:tplc="9EACCD9A" w:tentative="1">
      <w:start w:val="1"/>
      <w:numFmt w:val="bullet"/>
      <w:lvlText w:val=""/>
      <w:lvlJc w:val="left"/>
      <w:pPr>
        <w:tabs>
          <w:tab w:val="num" w:pos="2160"/>
        </w:tabs>
        <w:ind w:left="2160" w:hanging="360"/>
      </w:pPr>
      <w:rPr>
        <w:rFonts w:ascii="Wingdings" w:hAnsi="Wingdings" w:hint="default"/>
      </w:rPr>
    </w:lvl>
    <w:lvl w:ilvl="3" w:tplc="4426D756" w:tentative="1">
      <w:start w:val="1"/>
      <w:numFmt w:val="bullet"/>
      <w:lvlText w:val=""/>
      <w:lvlJc w:val="left"/>
      <w:pPr>
        <w:tabs>
          <w:tab w:val="num" w:pos="2880"/>
        </w:tabs>
        <w:ind w:left="2880" w:hanging="360"/>
      </w:pPr>
      <w:rPr>
        <w:rFonts w:ascii="Symbol" w:hAnsi="Symbol" w:hint="default"/>
      </w:rPr>
    </w:lvl>
    <w:lvl w:ilvl="4" w:tplc="AD6C7750" w:tentative="1">
      <w:start w:val="1"/>
      <w:numFmt w:val="bullet"/>
      <w:lvlText w:val="o"/>
      <w:lvlJc w:val="left"/>
      <w:pPr>
        <w:tabs>
          <w:tab w:val="num" w:pos="3600"/>
        </w:tabs>
        <w:ind w:left="3600" w:hanging="360"/>
      </w:pPr>
      <w:rPr>
        <w:rFonts w:ascii="Courier New" w:hAnsi="Courier New" w:cs="Courier New" w:hint="default"/>
      </w:rPr>
    </w:lvl>
    <w:lvl w:ilvl="5" w:tplc="B9709294" w:tentative="1">
      <w:start w:val="1"/>
      <w:numFmt w:val="bullet"/>
      <w:lvlText w:val=""/>
      <w:lvlJc w:val="left"/>
      <w:pPr>
        <w:tabs>
          <w:tab w:val="num" w:pos="4320"/>
        </w:tabs>
        <w:ind w:left="4320" w:hanging="360"/>
      </w:pPr>
      <w:rPr>
        <w:rFonts w:ascii="Wingdings" w:hAnsi="Wingdings" w:hint="default"/>
      </w:rPr>
    </w:lvl>
    <w:lvl w:ilvl="6" w:tplc="C55E21C8" w:tentative="1">
      <w:start w:val="1"/>
      <w:numFmt w:val="bullet"/>
      <w:lvlText w:val=""/>
      <w:lvlJc w:val="left"/>
      <w:pPr>
        <w:tabs>
          <w:tab w:val="num" w:pos="5040"/>
        </w:tabs>
        <w:ind w:left="5040" w:hanging="360"/>
      </w:pPr>
      <w:rPr>
        <w:rFonts w:ascii="Symbol" w:hAnsi="Symbol" w:hint="default"/>
      </w:rPr>
    </w:lvl>
    <w:lvl w:ilvl="7" w:tplc="42AA035C" w:tentative="1">
      <w:start w:val="1"/>
      <w:numFmt w:val="bullet"/>
      <w:lvlText w:val="o"/>
      <w:lvlJc w:val="left"/>
      <w:pPr>
        <w:tabs>
          <w:tab w:val="num" w:pos="5760"/>
        </w:tabs>
        <w:ind w:left="5760" w:hanging="360"/>
      </w:pPr>
      <w:rPr>
        <w:rFonts w:ascii="Courier New" w:hAnsi="Courier New" w:cs="Courier New" w:hint="default"/>
      </w:rPr>
    </w:lvl>
    <w:lvl w:ilvl="8" w:tplc="1EAC168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FC"/>
    <w:rsid w:val="00005968"/>
    <w:rsid w:val="00073C3B"/>
    <w:rsid w:val="00085BAA"/>
    <w:rsid w:val="000A4ABF"/>
    <w:rsid w:val="0024043E"/>
    <w:rsid w:val="00260470"/>
    <w:rsid w:val="002F6D6D"/>
    <w:rsid w:val="0039610D"/>
    <w:rsid w:val="00593D14"/>
    <w:rsid w:val="00941B3C"/>
    <w:rsid w:val="009B5CD2"/>
    <w:rsid w:val="009D2DD9"/>
    <w:rsid w:val="009D7169"/>
    <w:rsid w:val="00AA66FC"/>
    <w:rsid w:val="00BC12DB"/>
    <w:rsid w:val="00BF356E"/>
    <w:rsid w:val="00EC4668"/>
    <w:rsid w:val="00F72C7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836A5"/>
  <w15:docId w15:val="{ABF41D8F-A705-4C6D-9306-24AEB28A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customStyle="1" w:styleId="Fu-Endnotenberschrift1">
    <w:name w:val="Fuß/-Endnotenüberschrift1"/>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 w:type="character" w:styleId="Kommentarzeichen">
    <w:name w:val="annotation reference"/>
    <w:basedOn w:val="Absatz-Standardschriftart"/>
    <w:semiHidden/>
    <w:unhideWhenUsed/>
    <w:rsid w:val="00260470"/>
    <w:rPr>
      <w:sz w:val="16"/>
      <w:szCs w:val="16"/>
    </w:rPr>
  </w:style>
  <w:style w:type="paragraph" w:styleId="Kommentartext">
    <w:name w:val="annotation text"/>
    <w:basedOn w:val="Standard"/>
    <w:link w:val="KommentartextZchn"/>
    <w:semiHidden/>
    <w:unhideWhenUsed/>
    <w:rsid w:val="00260470"/>
    <w:pPr>
      <w:spacing w:line="240" w:lineRule="auto"/>
    </w:pPr>
    <w:rPr>
      <w:sz w:val="20"/>
      <w:szCs w:val="20"/>
    </w:rPr>
  </w:style>
  <w:style w:type="character" w:customStyle="1" w:styleId="KommentartextZchn">
    <w:name w:val="Kommentartext Zchn"/>
    <w:basedOn w:val="Absatz-Standardschriftart"/>
    <w:link w:val="Kommentartext"/>
    <w:semiHidden/>
    <w:rsid w:val="00260470"/>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260470"/>
    <w:rPr>
      <w:b/>
      <w:bCs/>
    </w:rPr>
  </w:style>
  <w:style w:type="character" w:customStyle="1" w:styleId="KommentarthemaZchn">
    <w:name w:val="Kommentarthema Zchn"/>
    <w:basedOn w:val="KommentartextZchn"/>
    <w:link w:val="Kommentarthema"/>
    <w:semiHidden/>
    <w:rsid w:val="00260470"/>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omas.lange2@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DECF46C5</Template>
  <TotalTime>0</TotalTime>
  <Pages>2</Pages>
  <Words>511</Words>
  <Characters>3148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Hoegg, Petra</cp:lastModifiedBy>
  <cp:revision>4</cp:revision>
  <cp:lastPrinted>2017-03-27T08:17:00Z</cp:lastPrinted>
  <dcterms:created xsi:type="dcterms:W3CDTF">2017-03-27T08:12:00Z</dcterms:created>
  <dcterms:modified xsi:type="dcterms:W3CDTF">2017-03-27T08:17:00Z</dcterms:modified>
</cp:coreProperties>
</file>