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7DE8D537" w14:textId="77777777" w:rsidTr="002159BA">
        <w:trPr>
          <w:trHeight w:val="851"/>
        </w:trPr>
        <w:tc>
          <w:tcPr>
            <w:tcW w:w="2552" w:type="dxa"/>
            <w:shd w:val="clear" w:color="auto" w:fill="auto"/>
          </w:tcPr>
          <w:p w14:paraId="58BE2370" w14:textId="7CF69548" w:rsidR="000B1B97" w:rsidRPr="0047761E" w:rsidRDefault="00817233" w:rsidP="000B1B97">
            <w:pPr>
              <w:pStyle w:val="M8"/>
              <w:framePr w:wrap="auto" w:vAnchor="margin" w:hAnchor="text" w:xAlign="left" w:yAlign="inline"/>
              <w:suppressOverlap w:val="0"/>
              <w:rPr>
                <w:sz w:val="18"/>
                <w:szCs w:val="18"/>
              </w:rPr>
            </w:pPr>
            <w:r>
              <w:rPr>
                <w:sz w:val="18"/>
                <w:szCs w:val="18"/>
              </w:rPr>
              <w:t>22</w:t>
            </w:r>
            <w:r w:rsidR="007327B5" w:rsidRPr="0070112B">
              <w:rPr>
                <w:sz w:val="18"/>
                <w:szCs w:val="18"/>
              </w:rPr>
              <w:t>.</w:t>
            </w:r>
            <w:r w:rsidR="000C4ADA" w:rsidRPr="0070112B">
              <w:rPr>
                <w:sz w:val="18"/>
                <w:szCs w:val="18"/>
              </w:rPr>
              <w:t xml:space="preserve"> </w:t>
            </w:r>
            <w:r w:rsidR="00405D68">
              <w:rPr>
                <w:sz w:val="18"/>
                <w:szCs w:val="18"/>
              </w:rPr>
              <w:t>Februar 2023</w:t>
            </w:r>
          </w:p>
          <w:p w14:paraId="11626C43" w14:textId="77777777" w:rsidR="000B1B97" w:rsidRDefault="000B1B97" w:rsidP="000B1B97">
            <w:pPr>
              <w:pStyle w:val="M8"/>
              <w:framePr w:wrap="auto" w:vAnchor="margin" w:hAnchor="text" w:xAlign="left" w:yAlign="inline"/>
              <w:suppressOverlap w:val="0"/>
              <w:rPr>
                <w:b/>
              </w:rPr>
            </w:pPr>
          </w:p>
          <w:p w14:paraId="07E00163" w14:textId="77777777" w:rsidR="000B1B97" w:rsidRDefault="000B1B97" w:rsidP="000B1B97">
            <w:pPr>
              <w:pStyle w:val="M8"/>
              <w:framePr w:wrap="auto" w:vAnchor="margin" w:hAnchor="text" w:xAlign="left" w:yAlign="inline"/>
              <w:suppressOverlap w:val="0"/>
              <w:rPr>
                <w:b/>
              </w:rPr>
            </w:pPr>
          </w:p>
          <w:p w14:paraId="6A912A80" w14:textId="1FA3F8FB" w:rsidR="002A37BD" w:rsidRDefault="008E0D9A" w:rsidP="002A37BD">
            <w:pPr>
              <w:pStyle w:val="M1"/>
              <w:framePr w:wrap="auto" w:vAnchor="margin" w:hAnchor="text" w:xAlign="left" w:yAlign="inline"/>
              <w:suppressOverlap w:val="0"/>
            </w:pPr>
            <w:r>
              <w:t>Ansprechpartner</w:t>
            </w:r>
            <w:r w:rsidR="00F471C3">
              <w:t xml:space="preserve"> Presse</w:t>
            </w:r>
            <w:r>
              <w:t xml:space="preserve"> </w:t>
            </w:r>
          </w:p>
          <w:p w14:paraId="1B4C0257" w14:textId="223C6899" w:rsidR="00094720" w:rsidRPr="000375EC" w:rsidRDefault="00405D68" w:rsidP="00094720">
            <w:pPr>
              <w:pStyle w:val="M1"/>
              <w:framePr w:wrap="auto" w:vAnchor="margin" w:hAnchor="text" w:xAlign="left" w:yAlign="inline"/>
              <w:suppressOverlap w:val="0"/>
            </w:pPr>
            <w:r w:rsidRPr="000375EC">
              <w:t xml:space="preserve">Fabian Schwane </w:t>
            </w:r>
          </w:p>
          <w:p w14:paraId="4E0276DB" w14:textId="2A506C6B" w:rsidR="00094720" w:rsidRPr="000375EC" w:rsidRDefault="00094720" w:rsidP="00094720">
            <w:pPr>
              <w:pStyle w:val="M1"/>
              <w:framePr w:wrap="auto" w:vAnchor="margin" w:hAnchor="text" w:xAlign="left" w:yAlign="inline"/>
              <w:suppressOverlap w:val="0"/>
              <w:rPr>
                <w:b w:val="0"/>
              </w:rPr>
            </w:pPr>
            <w:r w:rsidRPr="000375EC">
              <w:rPr>
                <w:b w:val="0"/>
              </w:rPr>
              <w:t xml:space="preserve">Leiter Market Communications </w:t>
            </w:r>
            <w:r w:rsidR="00B06FB0">
              <w:rPr>
                <w:b w:val="0"/>
              </w:rPr>
              <w:br/>
            </w:r>
            <w:r w:rsidRPr="000375EC">
              <w:rPr>
                <w:b w:val="0"/>
              </w:rPr>
              <w:t>Coating Additives</w:t>
            </w:r>
          </w:p>
          <w:p w14:paraId="4F9692B0" w14:textId="7B8ABD2D" w:rsidR="00094720" w:rsidRPr="0091059A" w:rsidRDefault="00094720" w:rsidP="00094720">
            <w:pPr>
              <w:pStyle w:val="M1"/>
              <w:framePr w:wrap="auto" w:vAnchor="margin" w:hAnchor="text" w:xAlign="left" w:yAlign="inline"/>
              <w:suppressOverlap w:val="0"/>
              <w:rPr>
                <w:b w:val="0"/>
              </w:rPr>
            </w:pPr>
            <w:r w:rsidRPr="0091059A">
              <w:rPr>
                <w:b w:val="0"/>
              </w:rPr>
              <w:t xml:space="preserve">Telefon +49 </w:t>
            </w:r>
            <w:r w:rsidR="00405D68">
              <w:rPr>
                <w:b w:val="0"/>
              </w:rPr>
              <w:t>172 2133935</w:t>
            </w:r>
          </w:p>
          <w:p w14:paraId="5E864FB0" w14:textId="3E7C0E9B" w:rsidR="00094720" w:rsidRPr="0091059A" w:rsidRDefault="00405D68" w:rsidP="00094720">
            <w:pPr>
              <w:pStyle w:val="M1"/>
              <w:framePr w:wrap="auto" w:vAnchor="margin" w:hAnchor="text" w:xAlign="left" w:yAlign="inline"/>
              <w:suppressOverlap w:val="0"/>
              <w:rPr>
                <w:b w:val="0"/>
              </w:rPr>
            </w:pPr>
            <w:r>
              <w:rPr>
                <w:b w:val="0"/>
              </w:rPr>
              <w:t>fabian.schwane</w:t>
            </w:r>
            <w:r w:rsidR="00094720" w:rsidRPr="0091059A">
              <w:rPr>
                <w:b w:val="0"/>
              </w:rPr>
              <w:t>@evonik.com</w:t>
            </w:r>
          </w:p>
          <w:p w14:paraId="377AB6E0" w14:textId="1664277F" w:rsidR="00094720" w:rsidRPr="0091059A" w:rsidRDefault="00094720" w:rsidP="00094720">
            <w:pPr>
              <w:pStyle w:val="M1"/>
              <w:framePr w:wrap="auto" w:vAnchor="margin" w:hAnchor="text" w:xAlign="left" w:yAlign="inline"/>
              <w:suppressOverlap w:val="0"/>
              <w:rPr>
                <w:b w:val="0"/>
              </w:rPr>
            </w:pPr>
          </w:p>
          <w:p w14:paraId="40168CD7" w14:textId="77777777" w:rsidR="002A37BD" w:rsidRDefault="002A37BD" w:rsidP="008E0D9A">
            <w:pPr>
              <w:pStyle w:val="M7"/>
              <w:framePr w:wrap="auto" w:vAnchor="margin" w:hAnchor="text" w:xAlign="left" w:yAlign="inline"/>
              <w:suppressOverlap w:val="0"/>
            </w:pPr>
          </w:p>
          <w:p w14:paraId="0817B912" w14:textId="52E6A414" w:rsidR="002A37BD" w:rsidRDefault="00F471C3" w:rsidP="008E0D9A">
            <w:pPr>
              <w:pStyle w:val="M7"/>
              <w:framePr w:wrap="auto" w:vAnchor="margin" w:hAnchor="text" w:xAlign="left" w:yAlign="inline"/>
              <w:suppressOverlap w:val="0"/>
            </w:pPr>
            <w:r>
              <w:t>Alternativer Ansprechpartner Presse</w:t>
            </w:r>
          </w:p>
          <w:p w14:paraId="2CE76CE4" w14:textId="77777777" w:rsidR="000A1168" w:rsidRPr="00094720" w:rsidRDefault="000A1168" w:rsidP="000A1168">
            <w:pPr>
              <w:pStyle w:val="M7"/>
              <w:framePr w:wrap="auto" w:vAnchor="margin" w:hAnchor="text" w:xAlign="left" w:yAlign="inline"/>
              <w:suppressOverlap w:val="0"/>
              <w:rPr>
                <w:lang w:val="en-US"/>
              </w:rPr>
            </w:pPr>
            <w:r w:rsidRPr="00094720">
              <w:rPr>
                <w:lang w:val="en-US"/>
              </w:rPr>
              <w:t>Katja Marx</w:t>
            </w:r>
          </w:p>
          <w:p w14:paraId="45492B9D" w14:textId="6BA3D444" w:rsidR="000A1168" w:rsidRDefault="0034233A" w:rsidP="000A1168">
            <w:pPr>
              <w:pStyle w:val="M9"/>
              <w:framePr w:wrap="auto" w:vAnchor="margin" w:hAnchor="text" w:xAlign="left" w:yAlign="inline"/>
              <w:suppressOverlap w:val="0"/>
              <w:rPr>
                <w:lang w:val="en-US"/>
              </w:rPr>
            </w:pPr>
            <w:r w:rsidRPr="0034233A">
              <w:rPr>
                <w:lang w:val="en-US"/>
              </w:rPr>
              <w:t>Leiter</w:t>
            </w:r>
            <w:r w:rsidR="000A1168">
              <w:rPr>
                <w:lang w:val="en-US"/>
              </w:rPr>
              <w:t xml:space="preserve"> Market Communications </w:t>
            </w:r>
          </w:p>
          <w:p w14:paraId="231AF623" w14:textId="5209E61B" w:rsidR="000A1168" w:rsidRDefault="000A1168" w:rsidP="000A1168">
            <w:pPr>
              <w:pStyle w:val="M9"/>
              <w:framePr w:wrap="auto" w:vAnchor="margin" w:hAnchor="text" w:xAlign="left" w:yAlign="inline"/>
              <w:suppressOverlap w:val="0"/>
              <w:rPr>
                <w:lang w:val="en-US"/>
              </w:rPr>
            </w:pPr>
            <w:r>
              <w:rPr>
                <w:lang w:val="en-US"/>
              </w:rPr>
              <w:t xml:space="preserve">Specialty Additives </w:t>
            </w:r>
            <w:r>
              <w:rPr>
                <w:lang w:val="en-US"/>
              </w:rPr>
              <w:br/>
            </w:r>
            <w:r w:rsidR="00FE024B" w:rsidRPr="00FE024B">
              <w:rPr>
                <w:lang w:val="en-US"/>
              </w:rPr>
              <w:t>Telefon</w:t>
            </w:r>
            <w:r w:rsidR="00FE024B">
              <w:rPr>
                <w:lang w:val="en-US"/>
              </w:rPr>
              <w:t xml:space="preserve"> </w:t>
            </w:r>
            <w:r>
              <w:rPr>
                <w:lang w:val="en-US"/>
              </w:rPr>
              <w:t>+49 6181 59-13831</w:t>
            </w:r>
          </w:p>
          <w:p w14:paraId="5C6156DC" w14:textId="77777777" w:rsidR="000A1168" w:rsidRDefault="005C4F2E" w:rsidP="000A1168">
            <w:pPr>
              <w:pStyle w:val="M9"/>
              <w:framePr w:wrap="auto" w:vAnchor="margin" w:hAnchor="text" w:xAlign="left" w:yAlign="inline"/>
              <w:suppressOverlap w:val="0"/>
              <w:rPr>
                <w:lang w:val="en-US"/>
              </w:rPr>
            </w:pPr>
            <w:hyperlink r:id="rId10" w:history="1">
              <w:r w:rsidR="000A1168">
                <w:rPr>
                  <w:rStyle w:val="Hyperlink"/>
                  <w:lang w:val="en-US"/>
                </w:rPr>
                <w:t>katja.marx@evonik.com</w:t>
              </w:r>
            </w:hyperlink>
            <w:r w:rsidR="000A1168">
              <w:rPr>
                <w:lang w:val="en-US"/>
              </w:rPr>
              <w:t xml:space="preserve"> </w:t>
            </w:r>
          </w:p>
          <w:p w14:paraId="50710D41" w14:textId="77777777" w:rsidR="008E0D9A" w:rsidRDefault="008E0D9A" w:rsidP="008E0D9A">
            <w:pPr>
              <w:spacing w:line="180" w:lineRule="exact"/>
              <w:rPr>
                <w:noProof/>
                <w:sz w:val="13"/>
                <w:szCs w:val="13"/>
              </w:rPr>
            </w:pPr>
          </w:p>
          <w:p w14:paraId="528CCB6C" w14:textId="77777777" w:rsidR="000B1B97" w:rsidRDefault="000B1B97" w:rsidP="000B1B97">
            <w:pPr>
              <w:pStyle w:val="M10"/>
              <w:framePr w:wrap="auto" w:vAnchor="margin" w:hAnchor="text" w:xAlign="left" w:yAlign="inline"/>
              <w:suppressOverlap w:val="0"/>
            </w:pPr>
          </w:p>
          <w:p w14:paraId="7E64D914" w14:textId="77777777" w:rsidR="000B1B97" w:rsidRDefault="000B1B97" w:rsidP="000B1B97">
            <w:pPr>
              <w:pStyle w:val="M10"/>
              <w:framePr w:wrap="auto" w:vAnchor="margin" w:hAnchor="text" w:xAlign="left" w:yAlign="inline"/>
              <w:suppressOverlap w:val="0"/>
            </w:pPr>
          </w:p>
        </w:tc>
      </w:tr>
      <w:tr w:rsidR="000B1B97" w:rsidRPr="00344D49" w14:paraId="7FE38DBB" w14:textId="77777777" w:rsidTr="002159BA">
        <w:trPr>
          <w:trHeight w:val="851"/>
        </w:trPr>
        <w:tc>
          <w:tcPr>
            <w:tcW w:w="2552" w:type="dxa"/>
            <w:shd w:val="clear" w:color="auto" w:fill="auto"/>
          </w:tcPr>
          <w:p w14:paraId="6848900C" w14:textId="77777777" w:rsidR="000B1B97" w:rsidRDefault="000B1B97" w:rsidP="000B1B97">
            <w:pPr>
              <w:pStyle w:val="M1"/>
              <w:framePr w:wrap="auto" w:vAnchor="margin" w:hAnchor="text" w:xAlign="left" w:yAlign="inline"/>
              <w:suppressOverlap w:val="0"/>
            </w:pPr>
          </w:p>
          <w:p w14:paraId="42CAF9F2" w14:textId="77777777" w:rsidR="000B1B97" w:rsidRDefault="000B1B97" w:rsidP="00110640">
            <w:pPr>
              <w:pStyle w:val="M10"/>
              <w:framePr w:wrap="auto" w:vAnchor="margin" w:hAnchor="text" w:xAlign="left" w:yAlign="inline"/>
              <w:suppressOverlap w:val="0"/>
            </w:pPr>
          </w:p>
        </w:tc>
      </w:tr>
    </w:tbl>
    <w:p w14:paraId="33DC39ED" w14:textId="77777777" w:rsidR="00135673" w:rsidRDefault="00135673" w:rsidP="00135673">
      <w:pPr>
        <w:framePr w:w="2824" w:wrap="around" w:vAnchor="page" w:hAnchor="page" w:x="8824" w:y="12435" w:anchorLock="1"/>
        <w:spacing w:line="180" w:lineRule="exact"/>
        <w:rPr>
          <w:noProof/>
          <w:sz w:val="13"/>
          <w:szCs w:val="13"/>
        </w:rPr>
      </w:pPr>
      <w:r>
        <w:rPr>
          <w:b/>
          <w:noProof/>
          <w:sz w:val="13"/>
          <w:szCs w:val="13"/>
        </w:rPr>
        <w:t>Evonik Industries AG</w:t>
      </w:r>
    </w:p>
    <w:p w14:paraId="22A6F99D"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Rellinghauser Straße 1-11</w:t>
      </w:r>
    </w:p>
    <w:p w14:paraId="7AC2BE91"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45128 Essen</w:t>
      </w:r>
    </w:p>
    <w:p w14:paraId="1C15CC45"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Telefon +49 201 177-01</w:t>
      </w:r>
    </w:p>
    <w:p w14:paraId="38FFD9C9"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www.evonik.de</w:t>
      </w:r>
    </w:p>
    <w:p w14:paraId="4A52D0B5" w14:textId="77777777" w:rsidR="00135673" w:rsidRDefault="00135673" w:rsidP="00135673">
      <w:pPr>
        <w:framePr w:w="2824" w:wrap="around" w:vAnchor="page" w:hAnchor="page" w:x="8824" w:y="12435" w:anchorLock="1"/>
        <w:spacing w:line="180" w:lineRule="exact"/>
        <w:rPr>
          <w:noProof/>
          <w:sz w:val="13"/>
          <w:szCs w:val="13"/>
        </w:rPr>
      </w:pPr>
    </w:p>
    <w:p w14:paraId="661D7DAD" w14:textId="77777777" w:rsidR="00135673" w:rsidRPr="00A93791" w:rsidRDefault="00135673" w:rsidP="00135673">
      <w:pPr>
        <w:framePr w:w="2824" w:wrap="around" w:vAnchor="page" w:hAnchor="page" w:x="8824" w:y="12435" w:anchorLock="1"/>
        <w:spacing w:line="180" w:lineRule="exact"/>
        <w:rPr>
          <w:noProof/>
          <w:sz w:val="13"/>
          <w:szCs w:val="13"/>
        </w:rPr>
      </w:pPr>
      <w:r w:rsidRPr="004C28A5">
        <w:rPr>
          <w:noProof/>
          <w:sz w:val="13"/>
          <w:szCs w:val="13"/>
        </w:rPr>
        <w:t>Aufsichtsrat</w:t>
      </w:r>
      <w:r w:rsidRPr="004C28A5">
        <w:rPr>
          <w:noProof/>
          <w:sz w:val="13"/>
          <w:szCs w:val="13"/>
        </w:rPr>
        <w:br/>
        <w:t>Bernd Tönjes, Vorsitzender</w:t>
      </w:r>
      <w:r w:rsidRPr="004C28A5">
        <w:rPr>
          <w:noProof/>
          <w:sz w:val="13"/>
          <w:szCs w:val="13"/>
        </w:rPr>
        <w:br/>
        <w:t>Vorstand</w:t>
      </w:r>
      <w:r w:rsidRPr="004C28A5">
        <w:rPr>
          <w:noProof/>
          <w:sz w:val="13"/>
          <w:szCs w:val="13"/>
        </w:rPr>
        <w:br/>
        <w:t>Christian Kullmann, Vorsitzender</w:t>
      </w:r>
      <w:r w:rsidRPr="004C28A5">
        <w:rPr>
          <w:noProof/>
          <w:sz w:val="13"/>
          <w:szCs w:val="13"/>
        </w:rPr>
        <w:br/>
        <w:t>Dr. Harald Schwager, Stellv. Vorsitzender</w:t>
      </w:r>
      <w:r w:rsidRPr="004C28A5">
        <w:rPr>
          <w:noProof/>
          <w:sz w:val="13"/>
          <w:szCs w:val="13"/>
        </w:rPr>
        <w:br/>
        <w:t>Thomas Wessel, Ute Wolf</w:t>
      </w:r>
      <w:r w:rsidRPr="004C28A5">
        <w:rPr>
          <w:noProof/>
          <w:sz w:val="13"/>
          <w:szCs w:val="13"/>
        </w:rPr>
        <w:br/>
      </w:r>
    </w:p>
    <w:p w14:paraId="146B5275" w14:textId="77777777" w:rsidR="00135673" w:rsidRDefault="00135673" w:rsidP="00135673">
      <w:pPr>
        <w:framePr w:w="2824" w:wrap="around" w:vAnchor="page" w:hAnchor="page" w:x="8824" w:y="12435" w:anchorLock="1"/>
        <w:spacing w:line="180" w:lineRule="exact"/>
        <w:rPr>
          <w:noProof/>
          <w:sz w:val="13"/>
          <w:szCs w:val="13"/>
        </w:rPr>
      </w:pPr>
    </w:p>
    <w:p w14:paraId="74470899"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Sitz der Gesellschaft ist Essen</w:t>
      </w:r>
    </w:p>
    <w:p w14:paraId="6421DB54"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Registergericht Amtsgericht Essen</w:t>
      </w:r>
    </w:p>
    <w:p w14:paraId="01E80833" w14:textId="77777777" w:rsidR="00135673" w:rsidRPr="000375EC" w:rsidRDefault="00135673" w:rsidP="00135673">
      <w:pPr>
        <w:framePr w:w="2824" w:wrap="around" w:vAnchor="page" w:hAnchor="page" w:x="8824" w:y="12435" w:anchorLock="1"/>
        <w:spacing w:line="180" w:lineRule="exact"/>
        <w:rPr>
          <w:noProof/>
          <w:sz w:val="13"/>
          <w:szCs w:val="13"/>
        </w:rPr>
      </w:pPr>
      <w:r w:rsidRPr="000375EC">
        <w:rPr>
          <w:noProof/>
          <w:sz w:val="13"/>
          <w:szCs w:val="13"/>
        </w:rPr>
        <w:t>Handelsregister B 19474</w:t>
      </w:r>
    </w:p>
    <w:p w14:paraId="65DC2B39" w14:textId="54BB57C0" w:rsidR="00852DE3" w:rsidRDefault="00B942F0" w:rsidP="007327B5">
      <w:pPr>
        <w:pStyle w:val="Titel"/>
        <w:rPr>
          <w:sz w:val="28"/>
          <w:szCs w:val="28"/>
        </w:rPr>
      </w:pPr>
      <w:r>
        <w:rPr>
          <w:sz w:val="28"/>
          <w:szCs w:val="28"/>
        </w:rPr>
        <w:t xml:space="preserve">Evonik bietet neues </w:t>
      </w:r>
      <w:r w:rsidRPr="00B942F0">
        <w:rPr>
          <w:sz w:val="28"/>
          <w:szCs w:val="28"/>
        </w:rPr>
        <w:t>Dispergier</w:t>
      </w:r>
      <w:r>
        <w:rPr>
          <w:sz w:val="28"/>
          <w:szCs w:val="28"/>
        </w:rPr>
        <w:t xml:space="preserve">additiv </w:t>
      </w:r>
      <w:r w:rsidRPr="00B942F0">
        <w:rPr>
          <w:sz w:val="28"/>
          <w:szCs w:val="28"/>
        </w:rPr>
        <w:t xml:space="preserve">für </w:t>
      </w:r>
      <w:r w:rsidR="000375EC">
        <w:rPr>
          <w:sz w:val="28"/>
          <w:szCs w:val="28"/>
        </w:rPr>
        <w:t>wässrige</w:t>
      </w:r>
      <w:r w:rsidR="000375EC" w:rsidRPr="00B942F0">
        <w:rPr>
          <w:sz w:val="28"/>
          <w:szCs w:val="28"/>
        </w:rPr>
        <w:t xml:space="preserve"> </w:t>
      </w:r>
      <w:r w:rsidRPr="00B942F0">
        <w:rPr>
          <w:sz w:val="28"/>
          <w:szCs w:val="28"/>
        </w:rPr>
        <w:t>Druckfarben</w:t>
      </w:r>
      <w:r>
        <w:rPr>
          <w:sz w:val="28"/>
          <w:szCs w:val="28"/>
        </w:rPr>
        <w:t xml:space="preserve"> </w:t>
      </w:r>
    </w:p>
    <w:p w14:paraId="1798677B" w14:textId="77777777" w:rsidR="00B942F0" w:rsidRPr="00852DE3" w:rsidRDefault="00B942F0" w:rsidP="007327B5">
      <w:pPr>
        <w:pStyle w:val="Titel"/>
        <w:rPr>
          <w:sz w:val="28"/>
          <w:szCs w:val="36"/>
        </w:rPr>
      </w:pPr>
    </w:p>
    <w:p w14:paraId="30296BB3" w14:textId="6F41D3AE" w:rsidR="00405D68" w:rsidRPr="00864079" w:rsidRDefault="00864079" w:rsidP="007327B5">
      <w:pPr>
        <w:numPr>
          <w:ilvl w:val="0"/>
          <w:numId w:val="32"/>
        </w:numPr>
        <w:tabs>
          <w:tab w:val="clear" w:pos="1425"/>
          <w:tab w:val="num" w:pos="340"/>
        </w:tabs>
        <w:ind w:left="340" w:right="85" w:hanging="340"/>
        <w:rPr>
          <w:rFonts w:cs="Lucida Sans Unicode"/>
          <w:sz w:val="24"/>
        </w:rPr>
      </w:pPr>
      <w:r>
        <w:rPr>
          <w:rFonts w:cs="Lucida Sans Unicode"/>
          <w:sz w:val="24"/>
        </w:rPr>
        <w:t>Additiv e</w:t>
      </w:r>
      <w:r w:rsidR="00B12C3A">
        <w:rPr>
          <w:rFonts w:cs="Lucida Sans Unicode"/>
          <w:sz w:val="24"/>
        </w:rPr>
        <w:t xml:space="preserve">rfüllt </w:t>
      </w:r>
      <w:r w:rsidR="000F2296">
        <w:rPr>
          <w:rFonts w:cs="Lucida Sans Unicode"/>
          <w:sz w:val="24"/>
        </w:rPr>
        <w:t>weltweit</w:t>
      </w:r>
      <w:r w:rsidR="00B12C3A">
        <w:rPr>
          <w:rFonts w:cs="Lucida Sans Unicode"/>
          <w:sz w:val="24"/>
        </w:rPr>
        <w:t xml:space="preserve"> die regulatorischen Anforderungen </w:t>
      </w:r>
      <w:r w:rsidR="001E7C9F">
        <w:rPr>
          <w:rFonts w:cs="Lucida Sans Unicode"/>
          <w:sz w:val="24"/>
        </w:rPr>
        <w:t xml:space="preserve">an </w:t>
      </w:r>
      <w:r w:rsidR="000375EC">
        <w:rPr>
          <w:rFonts w:cs="Lucida Sans Unicode"/>
          <w:sz w:val="24"/>
        </w:rPr>
        <w:t>Lebensmittelverpackung</w:t>
      </w:r>
      <w:r w:rsidR="00B12C3A">
        <w:rPr>
          <w:rFonts w:cs="Lucida Sans Unicode"/>
          <w:sz w:val="24"/>
        </w:rPr>
        <w:t>sdruck</w:t>
      </w:r>
    </w:p>
    <w:p w14:paraId="537115BB" w14:textId="345B7649" w:rsidR="00D229D0" w:rsidRDefault="00D229D0" w:rsidP="00864079">
      <w:pPr>
        <w:numPr>
          <w:ilvl w:val="0"/>
          <w:numId w:val="32"/>
        </w:numPr>
        <w:tabs>
          <w:tab w:val="clear" w:pos="1425"/>
          <w:tab w:val="num" w:pos="340"/>
        </w:tabs>
        <w:ind w:left="340" w:right="85" w:hanging="340"/>
        <w:rPr>
          <w:rFonts w:cs="Lucida Sans Unicode"/>
          <w:sz w:val="24"/>
        </w:rPr>
      </w:pPr>
      <w:r w:rsidRPr="00D229D0">
        <w:rPr>
          <w:rFonts w:cs="Lucida Sans Unicode"/>
          <w:sz w:val="24"/>
        </w:rPr>
        <w:t>Höchste Wirksamkeit und Eignung für eine Vielzahl von Pigmenten</w:t>
      </w:r>
    </w:p>
    <w:p w14:paraId="3961F848" w14:textId="4CF0F844" w:rsidR="000375EC" w:rsidRPr="000375EC" w:rsidRDefault="000375EC" w:rsidP="00864079">
      <w:pPr>
        <w:numPr>
          <w:ilvl w:val="0"/>
          <w:numId w:val="32"/>
        </w:numPr>
        <w:tabs>
          <w:tab w:val="clear" w:pos="1425"/>
          <w:tab w:val="num" w:pos="340"/>
        </w:tabs>
        <w:ind w:left="340" w:right="85" w:hanging="340"/>
        <w:rPr>
          <w:rFonts w:cs="Lucida Sans Unicode"/>
          <w:sz w:val="24"/>
        </w:rPr>
      </w:pPr>
      <w:r>
        <w:rPr>
          <w:rFonts w:cs="Lucida Sans Unicode"/>
          <w:sz w:val="24"/>
        </w:rPr>
        <w:t>Hervorragende Pigmen</w:t>
      </w:r>
      <w:r w:rsidR="00B12C3A">
        <w:rPr>
          <w:rFonts w:cs="Lucida Sans Unicode"/>
          <w:sz w:val="24"/>
        </w:rPr>
        <w:t>t</w:t>
      </w:r>
      <w:r>
        <w:rPr>
          <w:rFonts w:cs="Lucida Sans Unicode"/>
          <w:sz w:val="24"/>
        </w:rPr>
        <w:t>stabili</w:t>
      </w:r>
      <w:r w:rsidR="00B12C3A">
        <w:rPr>
          <w:rFonts w:cs="Lucida Sans Unicode"/>
          <w:sz w:val="24"/>
        </w:rPr>
        <w:t>s</w:t>
      </w:r>
      <w:r>
        <w:rPr>
          <w:rFonts w:cs="Lucida Sans Unicode"/>
          <w:sz w:val="24"/>
        </w:rPr>
        <w:t>i</w:t>
      </w:r>
      <w:r w:rsidR="00B12C3A">
        <w:rPr>
          <w:rFonts w:cs="Lucida Sans Unicode"/>
          <w:sz w:val="24"/>
        </w:rPr>
        <w:t>e</w:t>
      </w:r>
      <w:r>
        <w:rPr>
          <w:rFonts w:cs="Lucida Sans Unicode"/>
          <w:sz w:val="24"/>
        </w:rPr>
        <w:t>rung und Schockstabilität</w:t>
      </w:r>
    </w:p>
    <w:p w14:paraId="29F8224B" w14:textId="77777777" w:rsidR="00405D68" w:rsidRPr="007327B5" w:rsidRDefault="00405D68" w:rsidP="007327B5">
      <w:pPr>
        <w:ind w:right="85"/>
        <w:rPr>
          <w:rFonts w:cs="Lucida Sans Unicode"/>
          <w:sz w:val="24"/>
        </w:rPr>
      </w:pPr>
    </w:p>
    <w:p w14:paraId="4657A931" w14:textId="7309B52C" w:rsidR="000F1396" w:rsidRDefault="007327B5" w:rsidP="00405D68">
      <w:pPr>
        <w:rPr>
          <w:noProof/>
        </w:rPr>
      </w:pPr>
      <w:r w:rsidRPr="004723B3">
        <w:rPr>
          <w:b/>
          <w:bCs/>
          <w:noProof/>
        </w:rPr>
        <w:t>Essen</w:t>
      </w:r>
      <w:r w:rsidR="00791F68">
        <w:rPr>
          <w:b/>
          <w:bCs/>
          <w:noProof/>
        </w:rPr>
        <w:t xml:space="preserve">. </w:t>
      </w:r>
      <w:r w:rsidR="00D229D0" w:rsidRPr="00D229D0">
        <w:rPr>
          <w:noProof/>
        </w:rPr>
        <w:t xml:space="preserve">Mit TEGO® Dispers 780 W stellt das Geschäftsgebiet Coating Additives von Evonik ein neues Dispergieradditiv für wässrige Druckfarben vor, das Kunden eine Komplettlösung für klassische harzbasierte, aber auch harzreduzierte und harzfreie Formulierungen bietet.  </w:t>
      </w:r>
    </w:p>
    <w:p w14:paraId="7C1E82F9" w14:textId="39937D06" w:rsidR="00405D68" w:rsidRDefault="00405D68" w:rsidP="00405D68">
      <w:pPr>
        <w:rPr>
          <w:noProof/>
        </w:rPr>
      </w:pPr>
    </w:p>
    <w:p w14:paraId="1C82BB62" w14:textId="53F13CF8" w:rsidR="00405D68" w:rsidRDefault="00D229D0" w:rsidP="00405D68">
      <w:pPr>
        <w:rPr>
          <w:noProof/>
        </w:rPr>
      </w:pPr>
      <w:r w:rsidRPr="00D229D0">
        <w:rPr>
          <w:noProof/>
        </w:rPr>
        <w:t xml:space="preserve">TEGO® Dispers 780 W wurde speziell für den Einsatz in wässrigen Druckfarben entwickelt. Es bietet eine Reihe von Vorteilen, um den steigenden Anforderungen der Druckfarbenhersteller gerecht zu werden: hohe Wirksamkeit bei niedriger Dosierung, hervorragende Viskositätssenkung, höchste Farbstärke, Pigmentstabilisierung und Schockstabilität.  </w:t>
      </w:r>
    </w:p>
    <w:p w14:paraId="68BCDE04" w14:textId="77777777" w:rsidR="00D229D0" w:rsidRDefault="00D229D0" w:rsidP="00405D68">
      <w:pPr>
        <w:rPr>
          <w:noProof/>
        </w:rPr>
      </w:pPr>
    </w:p>
    <w:p w14:paraId="466E4BCC" w14:textId="2E1A6360" w:rsidR="00852DE3" w:rsidRDefault="00D229D0" w:rsidP="00405D68">
      <w:pPr>
        <w:rPr>
          <w:noProof/>
        </w:rPr>
      </w:pPr>
      <w:r w:rsidRPr="00D229D0">
        <w:rPr>
          <w:noProof/>
        </w:rPr>
        <w:t>TEGO® Dispers 780 W eignet sich nicht nur für alle wässrigen Druckfarbenanwendungen, sondern auch für Lebensmittelverpackungen. Susanne Struck, Global Head of Applied Research and Technology for Inks and Digital, sagt: „Sicherheit hat bei der Entwicklung all unserer Additive oberste Priorität. Unser neues Dispergieradditiv erfüllt viele weltweite Vorschriften für den Lebensmittelkontakt und enthält keine flüchtigen organischen Verbindungen (VOC) oder Gefahrenhinweise.</w:t>
      </w:r>
      <w:r w:rsidR="001E7C9F">
        <w:rPr>
          <w:noProof/>
        </w:rPr>
        <w:t>“</w:t>
      </w:r>
    </w:p>
    <w:p w14:paraId="2D9DA3A0" w14:textId="77777777" w:rsidR="00D229D0" w:rsidRDefault="00D229D0" w:rsidP="00405D68">
      <w:pPr>
        <w:rPr>
          <w:noProof/>
        </w:rPr>
      </w:pPr>
    </w:p>
    <w:p w14:paraId="0CEE8490" w14:textId="2411CE05" w:rsidR="004663B7" w:rsidRDefault="00D229D0" w:rsidP="00791F68">
      <w:pPr>
        <w:rPr>
          <w:noProof/>
        </w:rPr>
      </w:pPr>
      <w:r w:rsidRPr="00D229D0">
        <w:rPr>
          <w:noProof/>
        </w:rPr>
        <w:t xml:space="preserve">Durch die hohe Pigmentstabilisierung ermöglicht TEGO® Dispers 780 W zudem die Entwicklung von Formulierungen mit weniger Anreibeharz. Dadurch werden unerwünschte Nebeneffekte minimiert und die Pigmentkonzentration in der Formulierung maximiert.  </w:t>
      </w:r>
    </w:p>
    <w:p w14:paraId="5A19658A" w14:textId="77777777" w:rsidR="00D229D0" w:rsidRDefault="00D229D0" w:rsidP="00791F68">
      <w:pPr>
        <w:rPr>
          <w:noProof/>
        </w:rPr>
      </w:pPr>
    </w:p>
    <w:p w14:paraId="16683128" w14:textId="2B62E143" w:rsidR="00E04152" w:rsidRDefault="00527EAC" w:rsidP="00386A77">
      <w:pPr>
        <w:spacing w:line="240" w:lineRule="auto"/>
      </w:pPr>
      <w:r>
        <w:t>W</w:t>
      </w:r>
      <w:r w:rsidR="00F467FB" w:rsidRPr="00F467FB">
        <w:t xml:space="preserve">eitere Informationen </w:t>
      </w:r>
      <w:r>
        <w:t>finden</w:t>
      </w:r>
      <w:r w:rsidR="00F467FB" w:rsidRPr="00F467FB">
        <w:t xml:space="preserve"> Sie </w:t>
      </w:r>
      <w:r>
        <w:t>auf</w:t>
      </w:r>
      <w:r w:rsidR="00852DE3">
        <w:t xml:space="preserve">: </w:t>
      </w:r>
      <w:hyperlink r:id="rId11" w:history="1">
        <w:r w:rsidR="00E04152" w:rsidRPr="00324CA8">
          <w:rPr>
            <w:rStyle w:val="Hyperlink"/>
          </w:rPr>
          <w:t>www.coating-additives.com</w:t>
        </w:r>
      </w:hyperlink>
    </w:p>
    <w:p w14:paraId="4E7387B6" w14:textId="0B6885D5" w:rsidR="003B0938" w:rsidRDefault="003B0938" w:rsidP="00386A77">
      <w:pPr>
        <w:spacing w:line="240" w:lineRule="auto"/>
        <w:rPr>
          <w:rFonts w:cs="Lucida Sans Unicode"/>
          <w:b/>
          <w:bCs/>
          <w:sz w:val="18"/>
          <w:szCs w:val="18"/>
        </w:rPr>
      </w:pPr>
      <w:r>
        <w:rPr>
          <w:rFonts w:cs="Lucida Sans Unicode"/>
          <w:b/>
          <w:bCs/>
          <w:sz w:val="18"/>
          <w:szCs w:val="18"/>
        </w:rPr>
        <w:lastRenderedPageBreak/>
        <w:t xml:space="preserve">Informationen zum Konzern </w:t>
      </w:r>
    </w:p>
    <w:p w14:paraId="0D0904C9" w14:textId="0AB22785" w:rsidR="003B0938" w:rsidRDefault="003B0938" w:rsidP="02FA3677">
      <w:pPr>
        <w:autoSpaceDE w:val="0"/>
        <w:autoSpaceDN w:val="0"/>
        <w:adjustRightInd w:val="0"/>
        <w:spacing w:line="220" w:lineRule="exact"/>
        <w:rPr>
          <w:rFonts w:cs="Lucida Sans Unicode"/>
          <w:sz w:val="18"/>
          <w:szCs w:val="18"/>
        </w:rPr>
      </w:pPr>
      <w:r w:rsidRPr="02FA3677">
        <w:rPr>
          <w:rFonts w:cs="Lucida Sans Unicode"/>
          <w:sz w:val="18"/>
          <w:szCs w:val="18"/>
        </w:rPr>
        <w:t xml:space="preserve">Evonik ist ein weltweit führendes Unternehmen der Spezialchemie. Der Konzern ist in über 100 Ländern aktiv und erwirtschaftete </w:t>
      </w:r>
      <w:r w:rsidR="0022540F">
        <w:rPr>
          <w:rStyle w:val="normaltextrun"/>
          <w:rFonts w:cs="Lucida Sans Unicode"/>
          <w:color w:val="000000"/>
          <w:sz w:val="18"/>
          <w:szCs w:val="18"/>
          <w:bdr w:val="none" w:sz="0" w:space="0" w:color="auto" w:frame="1"/>
        </w:rPr>
        <w:t>2020 einen Umsatz von</w:t>
      </w:r>
      <w:r w:rsidR="0022540F">
        <w:rPr>
          <w:rStyle w:val="normaltextrun"/>
          <w:rFonts w:ascii="Arial" w:hAnsi="Arial" w:cs="Arial"/>
          <w:color w:val="000000"/>
          <w:sz w:val="18"/>
          <w:szCs w:val="18"/>
          <w:bdr w:val="none" w:sz="0" w:space="0" w:color="auto" w:frame="1"/>
        </w:rPr>
        <w:t> </w:t>
      </w:r>
      <w:r w:rsidR="0022540F">
        <w:rPr>
          <w:rStyle w:val="normaltextrun"/>
          <w:rFonts w:cs="Lucida Sans Unicode"/>
          <w:color w:val="000000"/>
          <w:sz w:val="18"/>
          <w:szCs w:val="18"/>
          <w:bdr w:val="none" w:sz="0" w:space="0" w:color="auto" w:frame="1"/>
        </w:rPr>
        <w:t xml:space="preserve">12,2 Mrd. € und einen Gewinn (bereinigtes EBITDA) von 1,91 Mrd. €. </w:t>
      </w:r>
      <w:r w:rsidR="069E7CFB" w:rsidRPr="322FDD90">
        <w:rPr>
          <w:rFonts w:eastAsia="Lucida Sans Unicode" w:cs="Lucida Sans Unicode"/>
          <w:color w:val="000000" w:themeColor="text1"/>
          <w:sz w:val="18"/>
          <w:szCs w:val="18"/>
        </w:rPr>
        <w:t>Dabei geht Evonik weit über die Chemie hinaus, um innovative, wertbringende und nachhaltige Lösungen für Kunden zu schaffen</w:t>
      </w:r>
      <w:r w:rsidR="0022540F">
        <w:rPr>
          <w:rStyle w:val="normaltextrun"/>
          <w:rFonts w:cs="Lucida Sans Unicode"/>
          <w:color w:val="000000"/>
          <w:sz w:val="18"/>
          <w:szCs w:val="18"/>
          <w:bdr w:val="none" w:sz="0" w:space="0" w:color="auto" w:frame="1"/>
        </w:rPr>
        <w:t xml:space="preserve">. </w:t>
      </w:r>
      <w:r w:rsidR="5A5DB6E7" w:rsidRPr="322FDD90">
        <w:rPr>
          <w:rStyle w:val="normaltextrun"/>
          <w:rFonts w:cs="Lucida Sans Unicode"/>
          <w:color w:val="000000" w:themeColor="text1"/>
          <w:sz w:val="18"/>
          <w:szCs w:val="18"/>
        </w:rPr>
        <w:t xml:space="preserve">Rund </w:t>
      </w:r>
      <w:r w:rsidR="0022540F" w:rsidRPr="322FDD90">
        <w:rPr>
          <w:rStyle w:val="normaltextrun"/>
          <w:rFonts w:cs="Lucida Sans Unicode"/>
          <w:color w:val="000000" w:themeColor="text1"/>
          <w:sz w:val="18"/>
          <w:szCs w:val="18"/>
        </w:rPr>
        <w:t>33.000 Mitarbeiter</w:t>
      </w:r>
      <w:r w:rsidRPr="322FDD90">
        <w:rPr>
          <w:rFonts w:cs="Lucida Sans Unicode"/>
          <w:sz w:val="18"/>
          <w:szCs w:val="18"/>
        </w:rPr>
        <w:t xml:space="preserve"> verbindet dabei ein gemeinsamer Antrieb: Wir wollen das Leben besser machen, Tag für Tag.</w:t>
      </w:r>
    </w:p>
    <w:p w14:paraId="2E095A34" w14:textId="77777777" w:rsidR="008E0D9A" w:rsidRDefault="008E0D9A" w:rsidP="003B0938">
      <w:pPr>
        <w:autoSpaceDE w:val="0"/>
        <w:autoSpaceDN w:val="0"/>
        <w:adjustRightInd w:val="0"/>
        <w:spacing w:line="220" w:lineRule="exact"/>
        <w:rPr>
          <w:rFonts w:cs="Lucida Sans Unicode"/>
          <w:bCs/>
          <w:sz w:val="18"/>
          <w:szCs w:val="18"/>
        </w:rPr>
      </w:pPr>
    </w:p>
    <w:p w14:paraId="1C452B3E" w14:textId="77777777" w:rsidR="00D15740" w:rsidRPr="00D15740" w:rsidRDefault="00D15740" w:rsidP="2B02A0B3">
      <w:pPr>
        <w:autoSpaceDE w:val="0"/>
        <w:autoSpaceDN w:val="0"/>
        <w:adjustRightInd w:val="0"/>
        <w:spacing w:line="220" w:lineRule="exact"/>
        <w:ind w:right="-64"/>
        <w:rPr>
          <w:rFonts w:eastAsia="Lucida Sans Unicode" w:cs="Lucida Sans Unicode"/>
          <w:b/>
          <w:bCs/>
          <w:sz w:val="18"/>
          <w:szCs w:val="18"/>
        </w:rPr>
      </w:pPr>
      <w:r w:rsidRPr="2B02A0B3">
        <w:rPr>
          <w:rFonts w:eastAsia="Lucida Sans Unicode" w:cs="Lucida Sans Unicode"/>
          <w:b/>
          <w:bCs/>
          <w:sz w:val="18"/>
          <w:szCs w:val="18"/>
        </w:rPr>
        <w:t>Über Specialty Additives</w:t>
      </w:r>
    </w:p>
    <w:p w14:paraId="3B8ED56D" w14:textId="37A666C0" w:rsidR="00475C82" w:rsidRPr="00D15740" w:rsidRDefault="00D15740" w:rsidP="4A12BEDF">
      <w:pPr>
        <w:autoSpaceDE w:val="0"/>
        <w:autoSpaceDN w:val="0"/>
        <w:adjustRightInd w:val="0"/>
        <w:spacing w:line="220" w:lineRule="exact"/>
        <w:ind w:right="-64"/>
        <w:rPr>
          <w:rFonts w:cs="Lucida Sans Unicode"/>
          <w:sz w:val="18"/>
          <w:szCs w:val="18"/>
        </w:rPr>
      </w:pPr>
      <w:r w:rsidRPr="4A12BEDF">
        <w:rPr>
          <w:rFonts w:cs="Lucida Sans Unicode"/>
          <w:sz w:val="18"/>
          <w:szCs w:val="18"/>
        </w:rPr>
        <w:t>Die Division Specialty Additives vereint das Geschäft mit vielseitigen Additiven und leistungsstarken Vernetzern. Mit ihnen werden Endprodukte hochwertiger, langlebiger, energiesparender und einfach besser. Die Formulierungsexperten von Specialty Additives verbinden in wachstumsstarken Märkten wie Coatings, Mobilität, Infrastruktur und Konsumgüter kleine</w:t>
      </w:r>
      <w:r w:rsidR="0022540F">
        <w:rPr>
          <w:rFonts w:cs="Lucida Sans Unicode"/>
          <w:sz w:val="18"/>
          <w:szCs w:val="18"/>
        </w:rPr>
        <w:t xml:space="preserve"> Menge </w:t>
      </w:r>
      <w:r w:rsidRPr="4A12BEDF">
        <w:rPr>
          <w:rFonts w:cs="Lucida Sans Unicode"/>
          <w:sz w:val="18"/>
          <w:szCs w:val="18"/>
        </w:rPr>
        <w:t>mit großer Wirkung. Die Division erzielte im Geschäftsjahr 20</w:t>
      </w:r>
      <w:r w:rsidR="00593725">
        <w:rPr>
          <w:rFonts w:cs="Lucida Sans Unicode"/>
          <w:sz w:val="18"/>
          <w:szCs w:val="18"/>
        </w:rPr>
        <w:t>20</w:t>
      </w:r>
      <w:r w:rsidRPr="4A12BEDF">
        <w:rPr>
          <w:rFonts w:cs="Lucida Sans Unicode"/>
          <w:sz w:val="18"/>
          <w:szCs w:val="18"/>
        </w:rPr>
        <w:t xml:space="preserve"> mit rund 3.700 Mitarbeitern einen Umsatz von 3,</w:t>
      </w:r>
      <w:r w:rsidR="00593725">
        <w:rPr>
          <w:rFonts w:cs="Lucida Sans Unicode"/>
          <w:sz w:val="18"/>
          <w:szCs w:val="18"/>
        </w:rPr>
        <w:t>23</w:t>
      </w:r>
      <w:r w:rsidRPr="4A12BEDF">
        <w:rPr>
          <w:rFonts w:ascii="Arial" w:hAnsi="Arial" w:cs="Arial"/>
          <w:sz w:val="18"/>
          <w:szCs w:val="18"/>
        </w:rPr>
        <w:t> </w:t>
      </w:r>
      <w:r w:rsidRPr="4A12BEDF">
        <w:rPr>
          <w:rFonts w:cs="Lucida Sans Unicode"/>
          <w:sz w:val="18"/>
          <w:szCs w:val="18"/>
        </w:rPr>
        <w:t xml:space="preserve">Mrd. €. </w:t>
      </w:r>
    </w:p>
    <w:p w14:paraId="69B5EEDF" w14:textId="77777777" w:rsidR="00D15740" w:rsidRDefault="00D15740" w:rsidP="00D15740">
      <w:pPr>
        <w:autoSpaceDE w:val="0"/>
        <w:autoSpaceDN w:val="0"/>
        <w:adjustRightInd w:val="0"/>
        <w:spacing w:line="220" w:lineRule="exact"/>
        <w:ind w:right="-64"/>
        <w:rPr>
          <w:rFonts w:cs="Lucida Sans Unicode"/>
          <w:sz w:val="18"/>
          <w:szCs w:val="18"/>
        </w:rPr>
      </w:pPr>
    </w:p>
    <w:p w14:paraId="5618391F" w14:textId="77777777" w:rsidR="003B0938" w:rsidRPr="008E0D9A" w:rsidRDefault="003B0938" w:rsidP="008E0D9A">
      <w:pPr>
        <w:autoSpaceDE w:val="0"/>
        <w:autoSpaceDN w:val="0"/>
        <w:adjustRightInd w:val="0"/>
        <w:spacing w:line="220" w:lineRule="exact"/>
        <w:ind w:right="-64"/>
        <w:rPr>
          <w:rFonts w:cs="Lucida Sans Unicode"/>
          <w:sz w:val="18"/>
          <w:szCs w:val="18"/>
        </w:rPr>
      </w:pPr>
      <w:r>
        <w:rPr>
          <w:rFonts w:cs="Lucida Sans Unicode"/>
          <w:b/>
          <w:bCs/>
          <w:sz w:val="18"/>
          <w:szCs w:val="18"/>
        </w:rPr>
        <w:t>Rechtlicher Hinweis</w:t>
      </w:r>
    </w:p>
    <w:p w14:paraId="7A544302" w14:textId="77777777" w:rsidR="003B0938" w:rsidRDefault="003B0938" w:rsidP="003B0938">
      <w:pPr>
        <w:autoSpaceDE w:val="0"/>
        <w:autoSpaceDN w:val="0"/>
        <w:adjustRightInd w:val="0"/>
        <w:spacing w:line="220" w:lineRule="exact"/>
        <w:rPr>
          <w:rFonts w:cs="Lucida Sans Unicode"/>
          <w:bCs/>
          <w:sz w:val="18"/>
          <w:szCs w:val="18"/>
        </w:rPr>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w:t>
      </w:r>
      <w:r w:rsidR="0082192E">
        <w:rPr>
          <w:rFonts w:cs="Lucida Sans Unicode"/>
          <w:bCs/>
          <w:sz w:val="18"/>
          <w:szCs w:val="18"/>
        </w:rPr>
        <w:t xml:space="preserve"> </w:t>
      </w:r>
      <w:r>
        <w:rPr>
          <w:rFonts w:cs="Lucida Sans Unicode"/>
          <w:bCs/>
          <w:sz w:val="18"/>
          <w:szCs w:val="18"/>
        </w:rPr>
        <w:t>ihr verbundene Unternehmen übernehmen eine Verpflichtung, in dieser Mitteilung enthaltene Prognosen, Erwartungen oder Aussagen zu aktualisieren.</w:t>
      </w:r>
    </w:p>
    <w:p w14:paraId="0D9BA162" w14:textId="77777777" w:rsidR="000B1B97" w:rsidRPr="000B1B97" w:rsidRDefault="000B1B97" w:rsidP="006E5B66">
      <w:pPr>
        <w:autoSpaceDE w:val="0"/>
        <w:autoSpaceDN w:val="0"/>
        <w:adjustRightInd w:val="0"/>
        <w:spacing w:line="220" w:lineRule="exact"/>
        <w:rPr>
          <w:rFonts w:cs="Lucida Sans Unicode"/>
          <w:sz w:val="18"/>
          <w:szCs w:val="18"/>
        </w:rPr>
      </w:pPr>
    </w:p>
    <w:sectPr w:rsidR="000B1B97" w:rsidRPr="000B1B97" w:rsidSect="00A712C6">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0B59C" w14:textId="77777777" w:rsidR="00C1563A" w:rsidRDefault="00C1563A" w:rsidP="00FD1184">
      <w:r>
        <w:separator/>
      </w:r>
    </w:p>
  </w:endnote>
  <w:endnote w:type="continuationSeparator" w:id="0">
    <w:p w14:paraId="4E9093B8" w14:textId="77777777" w:rsidR="00C1563A" w:rsidRDefault="00C1563A" w:rsidP="00FD1184">
      <w:r>
        <w:continuationSeparator/>
      </w:r>
    </w:p>
  </w:endnote>
  <w:endnote w:type="continuationNotice" w:id="1">
    <w:p w14:paraId="14BA31CA" w14:textId="77777777" w:rsidR="00C1563A" w:rsidRDefault="00C1563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FE88A" w14:textId="77777777" w:rsidR="00C53E31" w:rsidRDefault="00C53E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4030" w14:textId="025E9340" w:rsidR="00C53E31" w:rsidRDefault="00C53E31">
    <w:pPr>
      <w:pStyle w:val="Fuzeile"/>
    </w:pPr>
  </w:p>
  <w:p w14:paraId="0C98278A" w14:textId="77777777" w:rsidR="00C53E31" w:rsidRDefault="00C53E31">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09A8" w14:textId="77777777" w:rsidR="00C53E31" w:rsidRDefault="00C53E31" w:rsidP="00316EC0">
    <w:pPr>
      <w:pStyle w:val="Fuzeile"/>
    </w:pPr>
  </w:p>
  <w:p w14:paraId="28591F5D" w14:textId="77777777" w:rsidR="00C53E31" w:rsidRPr="005225EC" w:rsidRDefault="00C53E31"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70E60" w14:textId="77777777" w:rsidR="00C1563A" w:rsidRDefault="00C1563A" w:rsidP="00FD1184">
      <w:r>
        <w:separator/>
      </w:r>
    </w:p>
  </w:footnote>
  <w:footnote w:type="continuationSeparator" w:id="0">
    <w:p w14:paraId="2A63BE87" w14:textId="77777777" w:rsidR="00C1563A" w:rsidRDefault="00C1563A" w:rsidP="00FD1184">
      <w:r>
        <w:continuationSeparator/>
      </w:r>
    </w:p>
  </w:footnote>
  <w:footnote w:type="continuationNotice" w:id="1">
    <w:p w14:paraId="0A4B9E19" w14:textId="77777777" w:rsidR="00C1563A" w:rsidRDefault="00C1563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1B64" w14:textId="77777777" w:rsidR="00C53E31" w:rsidRDefault="00C53E3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9218" w14:textId="77777777" w:rsidR="00C53E31" w:rsidRPr="006C35A6" w:rsidRDefault="00C53E31" w:rsidP="00316EC0">
    <w:pPr>
      <w:pStyle w:val="Kopfzeile"/>
      <w:spacing w:after="1880"/>
      <w:rPr>
        <w:sz w:val="2"/>
        <w:szCs w:val="2"/>
      </w:rPr>
    </w:pPr>
    <w:r>
      <w:rPr>
        <w:noProof/>
      </w:rPr>
      <w:drawing>
        <wp:anchor distT="0" distB="0" distL="114300" distR="114300" simplePos="0" relativeHeight="251658241" behindDoc="0" locked="0" layoutInCell="1" allowOverlap="1" wp14:anchorId="38ECD697" wp14:editId="70F11F71">
          <wp:simplePos x="0" y="0"/>
          <wp:positionH relativeFrom="column">
            <wp:posOffset>24765</wp:posOffset>
          </wp:positionH>
          <wp:positionV relativeFrom="paragraph">
            <wp:posOffset>202565</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658243" behindDoc="0" locked="0" layoutInCell="1" allowOverlap="1" wp14:anchorId="6D5021EB" wp14:editId="3632158E">
          <wp:simplePos x="0" y="0"/>
          <wp:positionH relativeFrom="column">
            <wp:posOffset>4272915</wp:posOffset>
          </wp:positionH>
          <wp:positionV relativeFrom="paragraph">
            <wp:posOffset>27305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C4C6" w14:textId="77777777" w:rsidR="00C53E31" w:rsidRPr="006C35A6" w:rsidRDefault="00C53E31">
    <w:pPr>
      <w:pStyle w:val="Kopfzeile"/>
      <w:rPr>
        <w:b/>
        <w:sz w:val="2"/>
        <w:szCs w:val="2"/>
      </w:rPr>
    </w:pPr>
    <w:r>
      <w:rPr>
        <w:noProof/>
      </w:rPr>
      <w:drawing>
        <wp:anchor distT="0" distB="0" distL="114300" distR="114300" simplePos="0" relativeHeight="251658242" behindDoc="0" locked="0" layoutInCell="1" allowOverlap="1" wp14:anchorId="3A71B2B1" wp14:editId="36E0FC6E">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040D06A" wp14:editId="01886527">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hybridMultilevel"/>
    <w:tmpl w:val="D0C6EF24"/>
    <w:lvl w:ilvl="0" w:tplc="A13AD05E">
      <w:start w:val="1"/>
      <w:numFmt w:val="bullet"/>
      <w:lvlText w:val=""/>
      <w:lvlJc w:val="left"/>
      <w:pPr>
        <w:tabs>
          <w:tab w:val="num" w:pos="227"/>
        </w:tabs>
        <w:ind w:left="227" w:hanging="227"/>
      </w:pPr>
      <w:rPr>
        <w:rFonts w:ascii="Symbol" w:hAnsi="Symbol" w:hint="default"/>
        <w:color w:val="auto"/>
      </w:rPr>
    </w:lvl>
    <w:lvl w:ilvl="1" w:tplc="5FE08188">
      <w:start w:val="1"/>
      <w:numFmt w:val="bullet"/>
      <w:lvlText w:val="o"/>
      <w:lvlJc w:val="left"/>
      <w:pPr>
        <w:tabs>
          <w:tab w:val="num" w:pos="1440"/>
        </w:tabs>
        <w:ind w:left="1440" w:hanging="360"/>
      </w:pPr>
      <w:rPr>
        <w:rFonts w:ascii="Courier New" w:hAnsi="Courier New" w:cs="Courier New" w:hint="default"/>
      </w:rPr>
    </w:lvl>
    <w:lvl w:ilvl="2" w:tplc="D8A26014">
      <w:start w:val="1"/>
      <w:numFmt w:val="bullet"/>
      <w:lvlText w:val=""/>
      <w:lvlJc w:val="left"/>
      <w:pPr>
        <w:tabs>
          <w:tab w:val="num" w:pos="2160"/>
        </w:tabs>
        <w:ind w:left="2160" w:hanging="360"/>
      </w:pPr>
      <w:rPr>
        <w:rFonts w:ascii="Wingdings" w:hAnsi="Wingdings" w:hint="default"/>
      </w:rPr>
    </w:lvl>
    <w:lvl w:ilvl="3" w:tplc="6986A914">
      <w:start w:val="1"/>
      <w:numFmt w:val="bullet"/>
      <w:lvlText w:val=""/>
      <w:lvlJc w:val="left"/>
      <w:pPr>
        <w:tabs>
          <w:tab w:val="num" w:pos="2880"/>
        </w:tabs>
        <w:ind w:left="2880" w:hanging="360"/>
      </w:pPr>
      <w:rPr>
        <w:rFonts w:ascii="Symbol" w:hAnsi="Symbol" w:hint="default"/>
      </w:rPr>
    </w:lvl>
    <w:lvl w:ilvl="4" w:tplc="DF961208">
      <w:start w:val="1"/>
      <w:numFmt w:val="bullet"/>
      <w:lvlText w:val="o"/>
      <w:lvlJc w:val="left"/>
      <w:pPr>
        <w:tabs>
          <w:tab w:val="num" w:pos="3600"/>
        </w:tabs>
        <w:ind w:left="3600" w:hanging="360"/>
      </w:pPr>
      <w:rPr>
        <w:rFonts w:ascii="Courier New" w:hAnsi="Courier New" w:cs="Courier New" w:hint="default"/>
      </w:rPr>
    </w:lvl>
    <w:lvl w:ilvl="5" w:tplc="39944482">
      <w:start w:val="1"/>
      <w:numFmt w:val="bullet"/>
      <w:lvlText w:val=""/>
      <w:lvlJc w:val="left"/>
      <w:pPr>
        <w:tabs>
          <w:tab w:val="num" w:pos="4320"/>
        </w:tabs>
        <w:ind w:left="4320" w:hanging="360"/>
      </w:pPr>
      <w:rPr>
        <w:rFonts w:ascii="Wingdings" w:hAnsi="Wingdings" w:hint="default"/>
      </w:rPr>
    </w:lvl>
    <w:lvl w:ilvl="6" w:tplc="C290A2D2">
      <w:start w:val="1"/>
      <w:numFmt w:val="bullet"/>
      <w:lvlText w:val=""/>
      <w:lvlJc w:val="left"/>
      <w:pPr>
        <w:tabs>
          <w:tab w:val="num" w:pos="5040"/>
        </w:tabs>
        <w:ind w:left="5040" w:hanging="360"/>
      </w:pPr>
      <w:rPr>
        <w:rFonts w:ascii="Symbol" w:hAnsi="Symbol" w:hint="default"/>
      </w:rPr>
    </w:lvl>
    <w:lvl w:ilvl="7" w:tplc="BEEE4CDC">
      <w:start w:val="1"/>
      <w:numFmt w:val="bullet"/>
      <w:lvlText w:val="o"/>
      <w:lvlJc w:val="left"/>
      <w:pPr>
        <w:tabs>
          <w:tab w:val="num" w:pos="5760"/>
        </w:tabs>
        <w:ind w:left="5760" w:hanging="360"/>
      </w:pPr>
      <w:rPr>
        <w:rFonts w:ascii="Courier New" w:hAnsi="Courier New" w:cs="Courier New" w:hint="default"/>
      </w:rPr>
    </w:lvl>
    <w:lvl w:ilvl="8" w:tplc="2158B6C0">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01D8187A">
      <w:start w:val="1"/>
      <w:numFmt w:val="decimal"/>
      <w:lvlText w:val="%1)"/>
      <w:lvlJc w:val="left"/>
      <w:pPr>
        <w:tabs>
          <w:tab w:val="num" w:pos="360"/>
        </w:tabs>
        <w:ind w:left="360" w:hanging="360"/>
      </w:pPr>
    </w:lvl>
    <w:lvl w:ilvl="1" w:tplc="4B58E33E">
      <w:start w:val="1"/>
      <w:numFmt w:val="lowerLetter"/>
      <w:lvlText w:val="%2)"/>
      <w:lvlJc w:val="left"/>
      <w:pPr>
        <w:tabs>
          <w:tab w:val="num" w:pos="720"/>
        </w:tabs>
        <w:ind w:left="720" w:hanging="360"/>
      </w:pPr>
    </w:lvl>
    <w:lvl w:ilvl="2" w:tplc="5ADE80E8">
      <w:start w:val="1"/>
      <w:numFmt w:val="lowerRoman"/>
      <w:lvlText w:val="%3)"/>
      <w:lvlJc w:val="left"/>
      <w:pPr>
        <w:tabs>
          <w:tab w:val="num" w:pos="1080"/>
        </w:tabs>
        <w:ind w:left="1080" w:hanging="360"/>
      </w:pPr>
    </w:lvl>
    <w:lvl w:ilvl="3" w:tplc="EAB2514C">
      <w:start w:val="1"/>
      <w:numFmt w:val="decimal"/>
      <w:lvlText w:val="(%4)"/>
      <w:lvlJc w:val="left"/>
      <w:pPr>
        <w:tabs>
          <w:tab w:val="num" w:pos="1440"/>
        </w:tabs>
        <w:ind w:left="1440" w:hanging="360"/>
      </w:pPr>
    </w:lvl>
    <w:lvl w:ilvl="4" w:tplc="37A29D34">
      <w:start w:val="1"/>
      <w:numFmt w:val="lowerLetter"/>
      <w:lvlText w:val="(%5)"/>
      <w:lvlJc w:val="left"/>
      <w:pPr>
        <w:tabs>
          <w:tab w:val="num" w:pos="1800"/>
        </w:tabs>
        <w:ind w:left="1800" w:hanging="360"/>
      </w:pPr>
    </w:lvl>
    <w:lvl w:ilvl="5" w:tplc="84228AE8">
      <w:start w:val="1"/>
      <w:numFmt w:val="lowerRoman"/>
      <w:lvlText w:val="(%6)"/>
      <w:lvlJc w:val="left"/>
      <w:pPr>
        <w:tabs>
          <w:tab w:val="num" w:pos="2160"/>
        </w:tabs>
        <w:ind w:left="2160" w:hanging="360"/>
      </w:pPr>
    </w:lvl>
    <w:lvl w:ilvl="6" w:tplc="9126067C">
      <w:start w:val="1"/>
      <w:numFmt w:val="decimal"/>
      <w:lvlText w:val="%7."/>
      <w:lvlJc w:val="left"/>
      <w:pPr>
        <w:tabs>
          <w:tab w:val="num" w:pos="2520"/>
        </w:tabs>
        <w:ind w:left="2520" w:hanging="360"/>
      </w:pPr>
    </w:lvl>
    <w:lvl w:ilvl="7" w:tplc="38F6A77C">
      <w:start w:val="1"/>
      <w:numFmt w:val="lowerLetter"/>
      <w:lvlText w:val="%8."/>
      <w:lvlJc w:val="left"/>
      <w:pPr>
        <w:tabs>
          <w:tab w:val="num" w:pos="2880"/>
        </w:tabs>
        <w:ind w:left="2880" w:hanging="360"/>
      </w:pPr>
    </w:lvl>
    <w:lvl w:ilvl="8" w:tplc="EF94BD1E">
      <w:start w:val="1"/>
      <w:numFmt w:val="lowerRoman"/>
      <w:lvlText w:val="%9."/>
      <w:lvlJc w:val="left"/>
      <w:pPr>
        <w:tabs>
          <w:tab w:val="num" w:pos="3240"/>
        </w:tabs>
        <w:ind w:left="3240" w:hanging="360"/>
      </w:pPr>
    </w:lvl>
  </w:abstractNum>
  <w:abstractNum w:abstractNumId="15" w15:restartNumberingAfterBreak="0">
    <w:nsid w:val="50CC6F66"/>
    <w:multiLevelType w:val="hybridMultilevel"/>
    <w:tmpl w:val="8EB65A0E"/>
    <w:lvl w:ilvl="0" w:tplc="EB42E2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de-CH" w:vendorID="64" w:dllVersion="0"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3AC3"/>
    <w:rsid w:val="00007459"/>
    <w:rsid w:val="00007B13"/>
    <w:rsid w:val="000171D9"/>
    <w:rsid w:val="00035360"/>
    <w:rsid w:val="000356ED"/>
    <w:rsid w:val="000375EC"/>
    <w:rsid w:val="00040B3C"/>
    <w:rsid w:val="00044EB8"/>
    <w:rsid w:val="00046D8D"/>
    <w:rsid w:val="0004797B"/>
    <w:rsid w:val="00047E57"/>
    <w:rsid w:val="00052FB1"/>
    <w:rsid w:val="0005567C"/>
    <w:rsid w:val="0006177F"/>
    <w:rsid w:val="000676D1"/>
    <w:rsid w:val="0007589C"/>
    <w:rsid w:val="00075AC2"/>
    <w:rsid w:val="000763B8"/>
    <w:rsid w:val="00076921"/>
    <w:rsid w:val="00084555"/>
    <w:rsid w:val="000846DA"/>
    <w:rsid w:val="00086556"/>
    <w:rsid w:val="000902FA"/>
    <w:rsid w:val="00092F83"/>
    <w:rsid w:val="00094720"/>
    <w:rsid w:val="000A0DDB"/>
    <w:rsid w:val="000A1168"/>
    <w:rsid w:val="000A7091"/>
    <w:rsid w:val="000B1B97"/>
    <w:rsid w:val="000B4D73"/>
    <w:rsid w:val="000C4ADA"/>
    <w:rsid w:val="000C4EDF"/>
    <w:rsid w:val="000D1DD8"/>
    <w:rsid w:val="000E06AB"/>
    <w:rsid w:val="000E6E18"/>
    <w:rsid w:val="000F1368"/>
    <w:rsid w:val="000F1396"/>
    <w:rsid w:val="000F2296"/>
    <w:rsid w:val="000F70A3"/>
    <w:rsid w:val="00102E05"/>
    <w:rsid w:val="00110640"/>
    <w:rsid w:val="001131EF"/>
    <w:rsid w:val="00113780"/>
    <w:rsid w:val="001175D3"/>
    <w:rsid w:val="00124443"/>
    <w:rsid w:val="0012703E"/>
    <w:rsid w:val="00130512"/>
    <w:rsid w:val="00132490"/>
    <w:rsid w:val="00133A41"/>
    <w:rsid w:val="00135673"/>
    <w:rsid w:val="0013711A"/>
    <w:rsid w:val="00141B2B"/>
    <w:rsid w:val="0014530F"/>
    <w:rsid w:val="001625AF"/>
    <w:rsid w:val="001631E8"/>
    <w:rsid w:val="00165932"/>
    <w:rsid w:val="0017414F"/>
    <w:rsid w:val="00181F26"/>
    <w:rsid w:val="00183A64"/>
    <w:rsid w:val="00193DE9"/>
    <w:rsid w:val="00196518"/>
    <w:rsid w:val="001B206A"/>
    <w:rsid w:val="001B4801"/>
    <w:rsid w:val="001B5262"/>
    <w:rsid w:val="001D21EA"/>
    <w:rsid w:val="001D3A75"/>
    <w:rsid w:val="001E0C86"/>
    <w:rsid w:val="001E43E7"/>
    <w:rsid w:val="001E7C9F"/>
    <w:rsid w:val="001E7CE9"/>
    <w:rsid w:val="001F00B7"/>
    <w:rsid w:val="001F7C26"/>
    <w:rsid w:val="00214CB1"/>
    <w:rsid w:val="002159BA"/>
    <w:rsid w:val="00221C32"/>
    <w:rsid w:val="0022399B"/>
    <w:rsid w:val="00224457"/>
    <w:rsid w:val="0022540F"/>
    <w:rsid w:val="0023466C"/>
    <w:rsid w:val="00242A50"/>
    <w:rsid w:val="0024351A"/>
    <w:rsid w:val="0024351E"/>
    <w:rsid w:val="002465EB"/>
    <w:rsid w:val="00247D5A"/>
    <w:rsid w:val="00251FA0"/>
    <w:rsid w:val="00262EE6"/>
    <w:rsid w:val="00266B39"/>
    <w:rsid w:val="00276C89"/>
    <w:rsid w:val="002771D9"/>
    <w:rsid w:val="00282BFF"/>
    <w:rsid w:val="002830DB"/>
    <w:rsid w:val="00287090"/>
    <w:rsid w:val="00290F07"/>
    <w:rsid w:val="002922C1"/>
    <w:rsid w:val="002A37BD"/>
    <w:rsid w:val="002A6B61"/>
    <w:rsid w:val="002B6293"/>
    <w:rsid w:val="002B645E"/>
    <w:rsid w:val="002B6B13"/>
    <w:rsid w:val="002C10C6"/>
    <w:rsid w:val="002C12A0"/>
    <w:rsid w:val="002C43DE"/>
    <w:rsid w:val="002D188A"/>
    <w:rsid w:val="002D206A"/>
    <w:rsid w:val="002D2996"/>
    <w:rsid w:val="002D464B"/>
    <w:rsid w:val="002E698A"/>
    <w:rsid w:val="00301998"/>
    <w:rsid w:val="003067D4"/>
    <w:rsid w:val="003141DF"/>
    <w:rsid w:val="00316DDE"/>
    <w:rsid w:val="00316EC0"/>
    <w:rsid w:val="00317A35"/>
    <w:rsid w:val="00317BB5"/>
    <w:rsid w:val="0032190C"/>
    <w:rsid w:val="0033790C"/>
    <w:rsid w:val="003402B9"/>
    <w:rsid w:val="0034233A"/>
    <w:rsid w:val="003449DC"/>
    <w:rsid w:val="00344E3B"/>
    <w:rsid w:val="0034760D"/>
    <w:rsid w:val="003508E4"/>
    <w:rsid w:val="00357B8A"/>
    <w:rsid w:val="00367974"/>
    <w:rsid w:val="00380845"/>
    <w:rsid w:val="00381BBC"/>
    <w:rsid w:val="00384C52"/>
    <w:rsid w:val="00386A77"/>
    <w:rsid w:val="00392AC6"/>
    <w:rsid w:val="00393C2D"/>
    <w:rsid w:val="003A023D"/>
    <w:rsid w:val="003A1BB1"/>
    <w:rsid w:val="003A4CED"/>
    <w:rsid w:val="003B0938"/>
    <w:rsid w:val="003B24A4"/>
    <w:rsid w:val="003C0198"/>
    <w:rsid w:val="003D2999"/>
    <w:rsid w:val="003D3C20"/>
    <w:rsid w:val="003D6E84"/>
    <w:rsid w:val="003E0BA0"/>
    <w:rsid w:val="003E3CD5"/>
    <w:rsid w:val="003E4161"/>
    <w:rsid w:val="003F01FD"/>
    <w:rsid w:val="003F206E"/>
    <w:rsid w:val="003F226F"/>
    <w:rsid w:val="004016F5"/>
    <w:rsid w:val="00405D68"/>
    <w:rsid w:val="004079B0"/>
    <w:rsid w:val="004146D3"/>
    <w:rsid w:val="00422338"/>
    <w:rsid w:val="00422897"/>
    <w:rsid w:val="00425650"/>
    <w:rsid w:val="00431497"/>
    <w:rsid w:val="00432732"/>
    <w:rsid w:val="00432DCF"/>
    <w:rsid w:val="004339D6"/>
    <w:rsid w:val="004360DD"/>
    <w:rsid w:val="00452839"/>
    <w:rsid w:val="0045384A"/>
    <w:rsid w:val="00455967"/>
    <w:rsid w:val="0045726A"/>
    <w:rsid w:val="004628FA"/>
    <w:rsid w:val="00463E59"/>
    <w:rsid w:val="004663B7"/>
    <w:rsid w:val="004723B3"/>
    <w:rsid w:val="00475C82"/>
    <w:rsid w:val="00476F6F"/>
    <w:rsid w:val="0047761E"/>
    <w:rsid w:val="0048125C"/>
    <w:rsid w:val="004815AA"/>
    <w:rsid w:val="004820F9"/>
    <w:rsid w:val="00491C7E"/>
    <w:rsid w:val="0049367A"/>
    <w:rsid w:val="00495A6C"/>
    <w:rsid w:val="00497A60"/>
    <w:rsid w:val="004A28CF"/>
    <w:rsid w:val="004A5E45"/>
    <w:rsid w:val="004B21E7"/>
    <w:rsid w:val="004C28A5"/>
    <w:rsid w:val="004C520C"/>
    <w:rsid w:val="004C5E53"/>
    <w:rsid w:val="004E04B2"/>
    <w:rsid w:val="004E1DCE"/>
    <w:rsid w:val="004E27F6"/>
    <w:rsid w:val="004E3505"/>
    <w:rsid w:val="004E3F18"/>
    <w:rsid w:val="004F0B24"/>
    <w:rsid w:val="004F1444"/>
    <w:rsid w:val="004F6283"/>
    <w:rsid w:val="004F7A15"/>
    <w:rsid w:val="005020EF"/>
    <w:rsid w:val="00505E95"/>
    <w:rsid w:val="0051279C"/>
    <w:rsid w:val="005225EC"/>
    <w:rsid w:val="00527EAC"/>
    <w:rsid w:val="005337DD"/>
    <w:rsid w:val="00542417"/>
    <w:rsid w:val="00545FDC"/>
    <w:rsid w:val="00552ADA"/>
    <w:rsid w:val="00554C5A"/>
    <w:rsid w:val="0057548A"/>
    <w:rsid w:val="00582643"/>
    <w:rsid w:val="00582C0E"/>
    <w:rsid w:val="00582D10"/>
    <w:rsid w:val="00585F91"/>
    <w:rsid w:val="00587C52"/>
    <w:rsid w:val="0059212E"/>
    <w:rsid w:val="00593725"/>
    <w:rsid w:val="005A119C"/>
    <w:rsid w:val="005A5643"/>
    <w:rsid w:val="005A73EC"/>
    <w:rsid w:val="005A74D0"/>
    <w:rsid w:val="005B3BD7"/>
    <w:rsid w:val="005C4D8B"/>
    <w:rsid w:val="005C4F2E"/>
    <w:rsid w:val="005C51BF"/>
    <w:rsid w:val="005D3A51"/>
    <w:rsid w:val="005E0397"/>
    <w:rsid w:val="005E59A4"/>
    <w:rsid w:val="005E6492"/>
    <w:rsid w:val="005E799F"/>
    <w:rsid w:val="005F234C"/>
    <w:rsid w:val="005F50D9"/>
    <w:rsid w:val="00605C02"/>
    <w:rsid w:val="00606A38"/>
    <w:rsid w:val="0061075C"/>
    <w:rsid w:val="006229F3"/>
    <w:rsid w:val="00623460"/>
    <w:rsid w:val="00632A6E"/>
    <w:rsid w:val="006351BF"/>
    <w:rsid w:val="006355E7"/>
    <w:rsid w:val="00636C35"/>
    <w:rsid w:val="00643F8B"/>
    <w:rsid w:val="00645F2F"/>
    <w:rsid w:val="00647919"/>
    <w:rsid w:val="00647AD9"/>
    <w:rsid w:val="00651F1E"/>
    <w:rsid w:val="00652A75"/>
    <w:rsid w:val="00660220"/>
    <w:rsid w:val="006651E2"/>
    <w:rsid w:val="006729D2"/>
    <w:rsid w:val="006861C3"/>
    <w:rsid w:val="006925E5"/>
    <w:rsid w:val="00693717"/>
    <w:rsid w:val="00696594"/>
    <w:rsid w:val="006A1832"/>
    <w:rsid w:val="006A581A"/>
    <w:rsid w:val="006A7134"/>
    <w:rsid w:val="006B4991"/>
    <w:rsid w:val="006C35A6"/>
    <w:rsid w:val="006C388A"/>
    <w:rsid w:val="006C3B5B"/>
    <w:rsid w:val="006D27E2"/>
    <w:rsid w:val="006D2CC8"/>
    <w:rsid w:val="006D601A"/>
    <w:rsid w:val="006E2710"/>
    <w:rsid w:val="006E2F15"/>
    <w:rsid w:val="006E3B78"/>
    <w:rsid w:val="006E5B66"/>
    <w:rsid w:val="006F3AB9"/>
    <w:rsid w:val="0070112B"/>
    <w:rsid w:val="0070516B"/>
    <w:rsid w:val="007116BA"/>
    <w:rsid w:val="00715864"/>
    <w:rsid w:val="00717EDA"/>
    <w:rsid w:val="0072366D"/>
    <w:rsid w:val="00724D14"/>
    <w:rsid w:val="00731495"/>
    <w:rsid w:val="007327B5"/>
    <w:rsid w:val="0073295B"/>
    <w:rsid w:val="00732CF1"/>
    <w:rsid w:val="00734CA1"/>
    <w:rsid w:val="007418C3"/>
    <w:rsid w:val="00744FA6"/>
    <w:rsid w:val="00751E3D"/>
    <w:rsid w:val="007621BE"/>
    <w:rsid w:val="00763004"/>
    <w:rsid w:val="007652B6"/>
    <w:rsid w:val="00770879"/>
    <w:rsid w:val="00771CBA"/>
    <w:rsid w:val="00775D2E"/>
    <w:rsid w:val="00780852"/>
    <w:rsid w:val="00784360"/>
    <w:rsid w:val="00791F68"/>
    <w:rsid w:val="00793FC0"/>
    <w:rsid w:val="007955F0"/>
    <w:rsid w:val="007A2C47"/>
    <w:rsid w:val="007A3759"/>
    <w:rsid w:val="007A7B5D"/>
    <w:rsid w:val="007B0975"/>
    <w:rsid w:val="007B7B71"/>
    <w:rsid w:val="007C1361"/>
    <w:rsid w:val="007C42FA"/>
    <w:rsid w:val="007E025C"/>
    <w:rsid w:val="007E5A2B"/>
    <w:rsid w:val="007E7C76"/>
    <w:rsid w:val="007F1506"/>
    <w:rsid w:val="007F200A"/>
    <w:rsid w:val="008006DB"/>
    <w:rsid w:val="00800AA9"/>
    <w:rsid w:val="00802B67"/>
    <w:rsid w:val="00813625"/>
    <w:rsid w:val="00817233"/>
    <w:rsid w:val="0082192E"/>
    <w:rsid w:val="00826AB1"/>
    <w:rsid w:val="0083453B"/>
    <w:rsid w:val="008345AD"/>
    <w:rsid w:val="00834E44"/>
    <w:rsid w:val="00835471"/>
    <w:rsid w:val="00836B9A"/>
    <w:rsid w:val="008420F0"/>
    <w:rsid w:val="0084389E"/>
    <w:rsid w:val="00845FFB"/>
    <w:rsid w:val="00846E59"/>
    <w:rsid w:val="00852878"/>
    <w:rsid w:val="00852DE3"/>
    <w:rsid w:val="00860A6B"/>
    <w:rsid w:val="00863EED"/>
    <w:rsid w:val="00864079"/>
    <w:rsid w:val="0087106C"/>
    <w:rsid w:val="008735B8"/>
    <w:rsid w:val="008766FF"/>
    <w:rsid w:val="00877BE2"/>
    <w:rsid w:val="0088137E"/>
    <w:rsid w:val="00885442"/>
    <w:rsid w:val="0088550A"/>
    <w:rsid w:val="00894378"/>
    <w:rsid w:val="008A0D35"/>
    <w:rsid w:val="008A196C"/>
    <w:rsid w:val="008A4CA4"/>
    <w:rsid w:val="008B03E0"/>
    <w:rsid w:val="008B4F2E"/>
    <w:rsid w:val="008B7AFE"/>
    <w:rsid w:val="008C00D3"/>
    <w:rsid w:val="008C06FF"/>
    <w:rsid w:val="008C2187"/>
    <w:rsid w:val="008C7802"/>
    <w:rsid w:val="008D128F"/>
    <w:rsid w:val="008D5A15"/>
    <w:rsid w:val="008E0D9A"/>
    <w:rsid w:val="008E7921"/>
    <w:rsid w:val="008F1FA8"/>
    <w:rsid w:val="008F49C5"/>
    <w:rsid w:val="008F4A69"/>
    <w:rsid w:val="00901DDB"/>
    <w:rsid w:val="009031FF"/>
    <w:rsid w:val="00903B75"/>
    <w:rsid w:val="0090621C"/>
    <w:rsid w:val="00915982"/>
    <w:rsid w:val="00920181"/>
    <w:rsid w:val="00921BDF"/>
    <w:rsid w:val="00921EF8"/>
    <w:rsid w:val="00922A0A"/>
    <w:rsid w:val="00927128"/>
    <w:rsid w:val="0092775B"/>
    <w:rsid w:val="00932F34"/>
    <w:rsid w:val="00934DE5"/>
    <w:rsid w:val="00935881"/>
    <w:rsid w:val="00941BB3"/>
    <w:rsid w:val="009560C1"/>
    <w:rsid w:val="0095622C"/>
    <w:rsid w:val="009577A8"/>
    <w:rsid w:val="00962323"/>
    <w:rsid w:val="00966112"/>
    <w:rsid w:val="00970EC3"/>
    <w:rsid w:val="00971345"/>
    <w:rsid w:val="009752DC"/>
    <w:rsid w:val="0097547F"/>
    <w:rsid w:val="00977987"/>
    <w:rsid w:val="00991431"/>
    <w:rsid w:val="00992553"/>
    <w:rsid w:val="009A2F60"/>
    <w:rsid w:val="009A30AC"/>
    <w:rsid w:val="009A7CDC"/>
    <w:rsid w:val="009B09E0"/>
    <w:rsid w:val="009B1AD8"/>
    <w:rsid w:val="009B4921"/>
    <w:rsid w:val="009B50A2"/>
    <w:rsid w:val="009C40DA"/>
    <w:rsid w:val="009C5F4B"/>
    <w:rsid w:val="009E3A1C"/>
    <w:rsid w:val="009E63C2"/>
    <w:rsid w:val="009F05F2"/>
    <w:rsid w:val="009F07B1"/>
    <w:rsid w:val="00A11334"/>
    <w:rsid w:val="00A1593C"/>
    <w:rsid w:val="00A16154"/>
    <w:rsid w:val="00A16A32"/>
    <w:rsid w:val="00A272E1"/>
    <w:rsid w:val="00A30BD0"/>
    <w:rsid w:val="00A333FB"/>
    <w:rsid w:val="00A33C63"/>
    <w:rsid w:val="00A3644E"/>
    <w:rsid w:val="00A41A84"/>
    <w:rsid w:val="00A41C88"/>
    <w:rsid w:val="00A438C2"/>
    <w:rsid w:val="00A6056D"/>
    <w:rsid w:val="00A60CE5"/>
    <w:rsid w:val="00A70C5E"/>
    <w:rsid w:val="00A712B8"/>
    <w:rsid w:val="00A712C6"/>
    <w:rsid w:val="00A74BB4"/>
    <w:rsid w:val="00A777B7"/>
    <w:rsid w:val="00A80704"/>
    <w:rsid w:val="00A81F2D"/>
    <w:rsid w:val="00A82F9D"/>
    <w:rsid w:val="00A8539A"/>
    <w:rsid w:val="00A85A87"/>
    <w:rsid w:val="00A979C6"/>
    <w:rsid w:val="00AA34E5"/>
    <w:rsid w:val="00AB3C4E"/>
    <w:rsid w:val="00AB4E2B"/>
    <w:rsid w:val="00AB7B5C"/>
    <w:rsid w:val="00AC2ED3"/>
    <w:rsid w:val="00AC6F90"/>
    <w:rsid w:val="00AD3A24"/>
    <w:rsid w:val="00AE3848"/>
    <w:rsid w:val="00AF0606"/>
    <w:rsid w:val="00AF1012"/>
    <w:rsid w:val="00AF14B2"/>
    <w:rsid w:val="00B036B5"/>
    <w:rsid w:val="00B06FB0"/>
    <w:rsid w:val="00B128FD"/>
    <w:rsid w:val="00B12C3A"/>
    <w:rsid w:val="00B13883"/>
    <w:rsid w:val="00B15F06"/>
    <w:rsid w:val="00B2025B"/>
    <w:rsid w:val="00B2500C"/>
    <w:rsid w:val="00B300C4"/>
    <w:rsid w:val="00B31D5A"/>
    <w:rsid w:val="00B405E6"/>
    <w:rsid w:val="00B46BD0"/>
    <w:rsid w:val="00B50494"/>
    <w:rsid w:val="00B5266B"/>
    <w:rsid w:val="00B54666"/>
    <w:rsid w:val="00B54E68"/>
    <w:rsid w:val="00B65251"/>
    <w:rsid w:val="00B66EEE"/>
    <w:rsid w:val="00B77964"/>
    <w:rsid w:val="00B811DE"/>
    <w:rsid w:val="00B846B0"/>
    <w:rsid w:val="00B85905"/>
    <w:rsid w:val="00B937AD"/>
    <w:rsid w:val="00B942F0"/>
    <w:rsid w:val="00BA41A7"/>
    <w:rsid w:val="00BA4EB5"/>
    <w:rsid w:val="00BA584D"/>
    <w:rsid w:val="00BA6649"/>
    <w:rsid w:val="00BC1D7E"/>
    <w:rsid w:val="00BD10E1"/>
    <w:rsid w:val="00BD75E2"/>
    <w:rsid w:val="00BE1628"/>
    <w:rsid w:val="00BE18D7"/>
    <w:rsid w:val="00BE2320"/>
    <w:rsid w:val="00BE72A5"/>
    <w:rsid w:val="00BE7A07"/>
    <w:rsid w:val="00BF0F5C"/>
    <w:rsid w:val="00BF2CEC"/>
    <w:rsid w:val="00BF30BC"/>
    <w:rsid w:val="00BF70B0"/>
    <w:rsid w:val="00BF7733"/>
    <w:rsid w:val="00C1000E"/>
    <w:rsid w:val="00C13228"/>
    <w:rsid w:val="00C144BC"/>
    <w:rsid w:val="00C1563A"/>
    <w:rsid w:val="00C21FFE"/>
    <w:rsid w:val="00C2259A"/>
    <w:rsid w:val="00C242F2"/>
    <w:rsid w:val="00C251AD"/>
    <w:rsid w:val="00C257E2"/>
    <w:rsid w:val="00C26965"/>
    <w:rsid w:val="00C310A2"/>
    <w:rsid w:val="00C33407"/>
    <w:rsid w:val="00C40E5D"/>
    <w:rsid w:val="00C41D5C"/>
    <w:rsid w:val="00C421AD"/>
    <w:rsid w:val="00C4228E"/>
    <w:rsid w:val="00C4300F"/>
    <w:rsid w:val="00C53E31"/>
    <w:rsid w:val="00C60F15"/>
    <w:rsid w:val="00C61696"/>
    <w:rsid w:val="00C62002"/>
    <w:rsid w:val="00C647A6"/>
    <w:rsid w:val="00C65237"/>
    <w:rsid w:val="00C66AC1"/>
    <w:rsid w:val="00C734AB"/>
    <w:rsid w:val="00C86A9B"/>
    <w:rsid w:val="00C8799B"/>
    <w:rsid w:val="00C92897"/>
    <w:rsid w:val="00C930F0"/>
    <w:rsid w:val="00CB09DF"/>
    <w:rsid w:val="00CB2980"/>
    <w:rsid w:val="00CB3A53"/>
    <w:rsid w:val="00CB5758"/>
    <w:rsid w:val="00CB5CC7"/>
    <w:rsid w:val="00CB7C4C"/>
    <w:rsid w:val="00CC3F73"/>
    <w:rsid w:val="00CC69A5"/>
    <w:rsid w:val="00CD18DB"/>
    <w:rsid w:val="00CE2E92"/>
    <w:rsid w:val="00CF2E07"/>
    <w:rsid w:val="00CF3942"/>
    <w:rsid w:val="00D009F8"/>
    <w:rsid w:val="00D10D75"/>
    <w:rsid w:val="00D129CF"/>
    <w:rsid w:val="00D13D7D"/>
    <w:rsid w:val="00D15740"/>
    <w:rsid w:val="00D229D0"/>
    <w:rsid w:val="00D2429D"/>
    <w:rsid w:val="00D328F7"/>
    <w:rsid w:val="00D32AEC"/>
    <w:rsid w:val="00D333AA"/>
    <w:rsid w:val="00D35567"/>
    <w:rsid w:val="00D418FB"/>
    <w:rsid w:val="00D422B6"/>
    <w:rsid w:val="00D44FF9"/>
    <w:rsid w:val="00D46695"/>
    <w:rsid w:val="00D46DAB"/>
    <w:rsid w:val="00D4738B"/>
    <w:rsid w:val="00D504AF"/>
    <w:rsid w:val="00D50A31"/>
    <w:rsid w:val="00D50B3E"/>
    <w:rsid w:val="00D55961"/>
    <w:rsid w:val="00D60C11"/>
    <w:rsid w:val="00D60EE3"/>
    <w:rsid w:val="00D67423"/>
    <w:rsid w:val="00D67640"/>
    <w:rsid w:val="00D72A07"/>
    <w:rsid w:val="00D81FE9"/>
    <w:rsid w:val="00D84239"/>
    <w:rsid w:val="00D85993"/>
    <w:rsid w:val="00D90774"/>
    <w:rsid w:val="00D95388"/>
    <w:rsid w:val="00D96339"/>
    <w:rsid w:val="00D96E15"/>
    <w:rsid w:val="00D97644"/>
    <w:rsid w:val="00DA276A"/>
    <w:rsid w:val="00DA4642"/>
    <w:rsid w:val="00DA639C"/>
    <w:rsid w:val="00DB1140"/>
    <w:rsid w:val="00DB3E3C"/>
    <w:rsid w:val="00DC3E2D"/>
    <w:rsid w:val="00DC7BB3"/>
    <w:rsid w:val="00DC7DE4"/>
    <w:rsid w:val="00DD310A"/>
    <w:rsid w:val="00DD3173"/>
    <w:rsid w:val="00DE02C4"/>
    <w:rsid w:val="00DE266F"/>
    <w:rsid w:val="00DE534A"/>
    <w:rsid w:val="00DE7067"/>
    <w:rsid w:val="00DE7850"/>
    <w:rsid w:val="00DE79ED"/>
    <w:rsid w:val="00E04152"/>
    <w:rsid w:val="00E051E7"/>
    <w:rsid w:val="00E05BB2"/>
    <w:rsid w:val="00E0749C"/>
    <w:rsid w:val="00E116DE"/>
    <w:rsid w:val="00E120CF"/>
    <w:rsid w:val="00E13506"/>
    <w:rsid w:val="00E172A1"/>
    <w:rsid w:val="00E363F0"/>
    <w:rsid w:val="00E430EA"/>
    <w:rsid w:val="00E44B62"/>
    <w:rsid w:val="00E541EA"/>
    <w:rsid w:val="00E542F3"/>
    <w:rsid w:val="00E66894"/>
    <w:rsid w:val="00E67709"/>
    <w:rsid w:val="00E74513"/>
    <w:rsid w:val="00E8576B"/>
    <w:rsid w:val="00E93E00"/>
    <w:rsid w:val="00E97290"/>
    <w:rsid w:val="00EB0C3E"/>
    <w:rsid w:val="00EB220C"/>
    <w:rsid w:val="00EC012C"/>
    <w:rsid w:val="00EC2C4D"/>
    <w:rsid w:val="00EC330D"/>
    <w:rsid w:val="00ED69B8"/>
    <w:rsid w:val="00EE187C"/>
    <w:rsid w:val="00EE20B7"/>
    <w:rsid w:val="00EE57D9"/>
    <w:rsid w:val="00EE59AC"/>
    <w:rsid w:val="00EF01BE"/>
    <w:rsid w:val="00EF353E"/>
    <w:rsid w:val="00EF7CED"/>
    <w:rsid w:val="00EF7EB3"/>
    <w:rsid w:val="00F02BAF"/>
    <w:rsid w:val="00F07F0E"/>
    <w:rsid w:val="00F1531B"/>
    <w:rsid w:val="00F16EF1"/>
    <w:rsid w:val="00F24D2F"/>
    <w:rsid w:val="00F26A0E"/>
    <w:rsid w:val="00F27E9B"/>
    <w:rsid w:val="00F30BA8"/>
    <w:rsid w:val="00F4151D"/>
    <w:rsid w:val="00F41891"/>
    <w:rsid w:val="00F42084"/>
    <w:rsid w:val="00F467FB"/>
    <w:rsid w:val="00F471C3"/>
    <w:rsid w:val="00F47702"/>
    <w:rsid w:val="00F554F2"/>
    <w:rsid w:val="00F5602B"/>
    <w:rsid w:val="00F5608E"/>
    <w:rsid w:val="00F66FEE"/>
    <w:rsid w:val="00F708E8"/>
    <w:rsid w:val="00F77541"/>
    <w:rsid w:val="00F80F50"/>
    <w:rsid w:val="00F87DB6"/>
    <w:rsid w:val="00F94E80"/>
    <w:rsid w:val="00F96B10"/>
    <w:rsid w:val="00FA151A"/>
    <w:rsid w:val="00FA30D7"/>
    <w:rsid w:val="00FA5164"/>
    <w:rsid w:val="00FA5F5C"/>
    <w:rsid w:val="00FA6612"/>
    <w:rsid w:val="00FD0461"/>
    <w:rsid w:val="00FD1184"/>
    <w:rsid w:val="00FE024B"/>
    <w:rsid w:val="00FE6637"/>
    <w:rsid w:val="00FE676A"/>
    <w:rsid w:val="00FE6F62"/>
    <w:rsid w:val="00FF26EC"/>
    <w:rsid w:val="00FF3025"/>
    <w:rsid w:val="00FF506C"/>
    <w:rsid w:val="02FA3677"/>
    <w:rsid w:val="069E7CFB"/>
    <w:rsid w:val="2B02A0B3"/>
    <w:rsid w:val="322FDD90"/>
    <w:rsid w:val="4A12BEDF"/>
    <w:rsid w:val="5A5DB6E7"/>
    <w:rsid w:val="657061B6"/>
    <w:rsid w:val="794C857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DDD4D"/>
  <w15:docId w15:val="{EC19C964-D53D-4D28-ABA9-6B4E4F89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 w:type="paragraph" w:customStyle="1" w:styleId="V1">
    <w:name w:val="V1"/>
    <w:basedOn w:val="Standard"/>
    <w:rsid w:val="008E0D9A"/>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8E0D9A"/>
    <w:pPr>
      <w:framePr w:wrap="around" w:vAnchor="page" w:hAnchor="page" w:x="8971" w:y="3222"/>
      <w:tabs>
        <w:tab w:val="left" w:pos="518"/>
      </w:tabs>
      <w:spacing w:line="180" w:lineRule="exact"/>
      <w:suppressOverlap/>
    </w:pPr>
    <w:rPr>
      <w:sz w:val="13"/>
    </w:rPr>
  </w:style>
  <w:style w:type="paragraph" w:customStyle="1" w:styleId="V3">
    <w:name w:val="V3"/>
    <w:basedOn w:val="Standard"/>
    <w:rsid w:val="008E0D9A"/>
    <w:pPr>
      <w:framePr w:wrap="around" w:vAnchor="page" w:hAnchor="page" w:x="8971" w:y="3222"/>
      <w:tabs>
        <w:tab w:val="left" w:pos="518"/>
      </w:tabs>
      <w:spacing w:line="180" w:lineRule="exact"/>
      <w:suppressOverlap/>
    </w:pPr>
    <w:rPr>
      <w:sz w:val="13"/>
    </w:rPr>
  </w:style>
  <w:style w:type="paragraph" w:customStyle="1" w:styleId="V4">
    <w:name w:val="V4"/>
    <w:basedOn w:val="Standard"/>
    <w:rsid w:val="008E0D9A"/>
    <w:pPr>
      <w:framePr w:wrap="around" w:vAnchor="page" w:hAnchor="page" w:x="8971" w:y="3222"/>
      <w:tabs>
        <w:tab w:val="left" w:pos="518"/>
      </w:tabs>
      <w:spacing w:line="180" w:lineRule="exact"/>
      <w:suppressOverlap/>
    </w:pPr>
    <w:rPr>
      <w:sz w:val="13"/>
    </w:rPr>
  </w:style>
  <w:style w:type="paragraph" w:customStyle="1" w:styleId="V5">
    <w:name w:val="V5"/>
    <w:basedOn w:val="Standard"/>
    <w:rsid w:val="008E0D9A"/>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8E0D9A"/>
    <w:pPr>
      <w:framePr w:wrap="around" w:vAnchor="page" w:hAnchor="page" w:x="8971" w:y="3222"/>
      <w:tabs>
        <w:tab w:val="left" w:pos="518"/>
      </w:tabs>
      <w:spacing w:line="180" w:lineRule="exact"/>
      <w:suppressOverlap/>
    </w:pPr>
    <w:rPr>
      <w:sz w:val="13"/>
    </w:rPr>
  </w:style>
  <w:style w:type="paragraph" w:customStyle="1" w:styleId="V9">
    <w:name w:val="V9"/>
    <w:basedOn w:val="Standard"/>
    <w:rsid w:val="008E0D9A"/>
    <w:pPr>
      <w:framePr w:wrap="auto" w:vAnchor="page" w:hAnchor="page" w:x="8971" w:y="3222"/>
      <w:tabs>
        <w:tab w:val="left" w:pos="518"/>
      </w:tabs>
      <w:spacing w:line="180" w:lineRule="exact"/>
      <w:suppressOverlap/>
    </w:pPr>
    <w:rPr>
      <w:b/>
      <w:bCs/>
      <w:sz w:val="13"/>
    </w:rPr>
  </w:style>
  <w:style w:type="paragraph" w:customStyle="1" w:styleId="V14">
    <w:name w:val="V14"/>
    <w:basedOn w:val="Standard"/>
    <w:rsid w:val="008E0D9A"/>
    <w:pPr>
      <w:framePr w:wrap="auto" w:vAnchor="page" w:hAnchor="page" w:x="8971" w:y="3222"/>
      <w:tabs>
        <w:tab w:val="left" w:pos="518"/>
      </w:tabs>
      <w:spacing w:line="180" w:lineRule="exact"/>
      <w:suppressOverlap/>
    </w:pPr>
    <w:rPr>
      <w:sz w:val="13"/>
    </w:rPr>
  </w:style>
  <w:style w:type="paragraph" w:customStyle="1" w:styleId="V15">
    <w:name w:val="V15"/>
    <w:basedOn w:val="Standard"/>
    <w:rsid w:val="008E0D9A"/>
    <w:pPr>
      <w:framePr w:wrap="auto" w:vAnchor="page" w:hAnchor="page" w:x="8971" w:y="3222"/>
      <w:tabs>
        <w:tab w:val="left" w:pos="518"/>
      </w:tabs>
      <w:spacing w:line="180" w:lineRule="exact"/>
      <w:suppressOverlap/>
    </w:pPr>
    <w:rPr>
      <w:sz w:val="13"/>
    </w:rPr>
  </w:style>
  <w:style w:type="paragraph" w:customStyle="1" w:styleId="V16">
    <w:name w:val="V16"/>
    <w:basedOn w:val="Standard"/>
    <w:rsid w:val="008E0D9A"/>
    <w:pPr>
      <w:framePr w:wrap="auto" w:vAnchor="page" w:hAnchor="page" w:x="8971" w:y="3222"/>
      <w:tabs>
        <w:tab w:val="left" w:pos="518"/>
      </w:tabs>
      <w:spacing w:line="180" w:lineRule="exact"/>
      <w:suppressOverlap/>
    </w:pPr>
    <w:rPr>
      <w:sz w:val="13"/>
    </w:rPr>
  </w:style>
  <w:style w:type="paragraph" w:customStyle="1" w:styleId="V17">
    <w:name w:val="V17"/>
    <w:basedOn w:val="Standard"/>
    <w:rsid w:val="008E0D9A"/>
    <w:pPr>
      <w:framePr w:wrap="auto" w:vAnchor="page" w:hAnchor="page" w:x="8971" w:y="3222"/>
      <w:tabs>
        <w:tab w:val="left" w:pos="518"/>
      </w:tabs>
      <w:spacing w:line="180" w:lineRule="exact"/>
      <w:suppressOverlap/>
    </w:pPr>
    <w:rPr>
      <w:sz w:val="13"/>
    </w:rPr>
  </w:style>
  <w:style w:type="character" w:customStyle="1" w:styleId="normaltextrun">
    <w:name w:val="normaltextrun"/>
    <w:basedOn w:val="Absatz-Standardschriftart"/>
    <w:rsid w:val="0022540F"/>
  </w:style>
  <w:style w:type="character" w:styleId="NichtaufgelsteErwhnung">
    <w:name w:val="Unresolved Mention"/>
    <w:basedOn w:val="Absatz-Standardschriftart"/>
    <w:uiPriority w:val="99"/>
    <w:semiHidden/>
    <w:unhideWhenUsed/>
    <w:rsid w:val="00094720"/>
    <w:rPr>
      <w:color w:val="605E5C"/>
      <w:shd w:val="clear" w:color="auto" w:fill="E1DFDD"/>
    </w:rPr>
  </w:style>
  <w:style w:type="paragraph" w:styleId="berarbeitung">
    <w:name w:val="Revision"/>
    <w:hidden/>
    <w:uiPriority w:val="99"/>
    <w:semiHidden/>
    <w:rsid w:val="00DE02C4"/>
    <w:rPr>
      <w:rFonts w:ascii="Lucida Sans Unicode" w:hAnsi="Lucida Sans Unicode"/>
      <w:sz w:val="22"/>
      <w:szCs w:val="24"/>
    </w:rPr>
  </w:style>
  <w:style w:type="character" w:styleId="Kommentarzeichen">
    <w:name w:val="annotation reference"/>
    <w:basedOn w:val="Absatz-Standardschriftart"/>
    <w:semiHidden/>
    <w:unhideWhenUsed/>
    <w:rsid w:val="00DE02C4"/>
    <w:rPr>
      <w:sz w:val="16"/>
      <w:szCs w:val="16"/>
    </w:rPr>
  </w:style>
  <w:style w:type="paragraph" w:styleId="Kommentartext">
    <w:name w:val="annotation text"/>
    <w:basedOn w:val="Standard"/>
    <w:link w:val="KommentartextZchn"/>
    <w:unhideWhenUsed/>
    <w:rsid w:val="00DE02C4"/>
    <w:pPr>
      <w:spacing w:line="240" w:lineRule="auto"/>
    </w:pPr>
    <w:rPr>
      <w:sz w:val="20"/>
      <w:szCs w:val="20"/>
    </w:rPr>
  </w:style>
  <w:style w:type="character" w:customStyle="1" w:styleId="KommentartextZchn">
    <w:name w:val="Kommentartext Zchn"/>
    <w:basedOn w:val="Absatz-Standardschriftart"/>
    <w:link w:val="Kommentartext"/>
    <w:rsid w:val="00DE02C4"/>
    <w:rPr>
      <w:rFonts w:ascii="Lucida Sans Unicode" w:hAnsi="Lucida Sans Unicode"/>
    </w:rPr>
  </w:style>
  <w:style w:type="paragraph" w:styleId="Kommentarthema">
    <w:name w:val="annotation subject"/>
    <w:basedOn w:val="Kommentartext"/>
    <w:next w:val="Kommentartext"/>
    <w:link w:val="KommentarthemaZchn"/>
    <w:semiHidden/>
    <w:unhideWhenUsed/>
    <w:rsid w:val="00DE02C4"/>
    <w:rPr>
      <w:b/>
      <w:bCs/>
    </w:rPr>
  </w:style>
  <w:style w:type="character" w:customStyle="1" w:styleId="KommentarthemaZchn">
    <w:name w:val="Kommentarthema Zchn"/>
    <w:basedOn w:val="KommentartextZchn"/>
    <w:link w:val="Kommentarthema"/>
    <w:semiHidden/>
    <w:rsid w:val="00DE02C4"/>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673267645">
      <w:bodyDiv w:val="1"/>
      <w:marLeft w:val="0"/>
      <w:marRight w:val="0"/>
      <w:marTop w:val="0"/>
      <w:marBottom w:val="0"/>
      <w:divBdr>
        <w:top w:val="none" w:sz="0" w:space="0" w:color="auto"/>
        <w:left w:val="none" w:sz="0" w:space="0" w:color="auto"/>
        <w:bottom w:val="none" w:sz="0" w:space="0" w:color="auto"/>
        <w:right w:val="none" w:sz="0" w:space="0" w:color="auto"/>
      </w:divBdr>
    </w:div>
    <w:div w:id="682366719">
      <w:bodyDiv w:val="1"/>
      <w:marLeft w:val="0"/>
      <w:marRight w:val="0"/>
      <w:marTop w:val="0"/>
      <w:marBottom w:val="0"/>
      <w:divBdr>
        <w:top w:val="none" w:sz="0" w:space="0" w:color="auto"/>
        <w:left w:val="none" w:sz="0" w:space="0" w:color="auto"/>
        <w:bottom w:val="none" w:sz="0" w:space="0" w:color="auto"/>
        <w:right w:val="none" w:sz="0" w:space="0" w:color="auto"/>
      </w:divBdr>
      <w:divsChild>
        <w:div w:id="1629385947">
          <w:marLeft w:val="0"/>
          <w:marRight w:val="0"/>
          <w:marTop w:val="0"/>
          <w:marBottom w:val="0"/>
          <w:divBdr>
            <w:top w:val="none" w:sz="0" w:space="0" w:color="auto"/>
            <w:left w:val="none" w:sz="0" w:space="0" w:color="auto"/>
            <w:bottom w:val="none" w:sz="0" w:space="0" w:color="auto"/>
            <w:right w:val="none" w:sz="0" w:space="0" w:color="auto"/>
          </w:divBdr>
        </w:div>
        <w:div w:id="1953053162">
          <w:marLeft w:val="0"/>
          <w:marRight w:val="0"/>
          <w:marTop w:val="0"/>
          <w:marBottom w:val="0"/>
          <w:divBdr>
            <w:top w:val="none" w:sz="0" w:space="0" w:color="auto"/>
            <w:left w:val="none" w:sz="0" w:space="0" w:color="auto"/>
            <w:bottom w:val="none" w:sz="0" w:space="0" w:color="auto"/>
            <w:right w:val="none" w:sz="0" w:space="0" w:color="auto"/>
          </w:divBdr>
        </w:div>
      </w:divsChild>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810585286">
      <w:bodyDiv w:val="1"/>
      <w:marLeft w:val="0"/>
      <w:marRight w:val="0"/>
      <w:marTop w:val="0"/>
      <w:marBottom w:val="0"/>
      <w:divBdr>
        <w:top w:val="none" w:sz="0" w:space="0" w:color="auto"/>
        <w:left w:val="none" w:sz="0" w:space="0" w:color="auto"/>
        <w:bottom w:val="none" w:sz="0" w:space="0" w:color="auto"/>
        <w:right w:val="none" w:sz="0" w:space="0" w:color="auto"/>
      </w:divBdr>
      <w:divsChild>
        <w:div w:id="235091401">
          <w:marLeft w:val="0"/>
          <w:marRight w:val="0"/>
          <w:marTop w:val="0"/>
          <w:marBottom w:val="0"/>
          <w:divBdr>
            <w:top w:val="none" w:sz="0" w:space="0" w:color="auto"/>
            <w:left w:val="none" w:sz="0" w:space="0" w:color="auto"/>
            <w:bottom w:val="none" w:sz="0" w:space="0" w:color="auto"/>
            <w:right w:val="none" w:sz="0" w:space="0" w:color="auto"/>
          </w:divBdr>
        </w:div>
        <w:div w:id="1646160377">
          <w:marLeft w:val="0"/>
          <w:marRight w:val="0"/>
          <w:marTop w:val="0"/>
          <w:marBottom w:val="0"/>
          <w:divBdr>
            <w:top w:val="none" w:sz="0" w:space="0" w:color="auto"/>
            <w:left w:val="none" w:sz="0" w:space="0" w:color="auto"/>
            <w:bottom w:val="none" w:sz="0" w:space="0" w:color="auto"/>
            <w:right w:val="none" w:sz="0" w:space="0" w:color="auto"/>
          </w:divBdr>
        </w:div>
        <w:div w:id="2043702008">
          <w:marLeft w:val="0"/>
          <w:marRight w:val="0"/>
          <w:marTop w:val="0"/>
          <w:marBottom w:val="0"/>
          <w:divBdr>
            <w:top w:val="none" w:sz="0" w:space="0" w:color="auto"/>
            <w:left w:val="none" w:sz="0" w:space="0" w:color="auto"/>
            <w:bottom w:val="none" w:sz="0" w:space="0" w:color="auto"/>
            <w:right w:val="none" w:sz="0" w:space="0" w:color="auto"/>
          </w:divBdr>
        </w:div>
      </w:divsChild>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027827560">
      <w:bodyDiv w:val="1"/>
      <w:marLeft w:val="0"/>
      <w:marRight w:val="0"/>
      <w:marTop w:val="0"/>
      <w:marBottom w:val="0"/>
      <w:divBdr>
        <w:top w:val="none" w:sz="0" w:space="0" w:color="auto"/>
        <w:left w:val="none" w:sz="0" w:space="0" w:color="auto"/>
        <w:bottom w:val="none" w:sz="0" w:space="0" w:color="auto"/>
        <w:right w:val="none" w:sz="0" w:space="0" w:color="auto"/>
      </w:divBdr>
    </w:div>
    <w:div w:id="2118526295">
      <w:bodyDiv w:val="1"/>
      <w:marLeft w:val="0"/>
      <w:marRight w:val="0"/>
      <w:marTop w:val="0"/>
      <w:marBottom w:val="0"/>
      <w:divBdr>
        <w:top w:val="none" w:sz="0" w:space="0" w:color="auto"/>
        <w:left w:val="none" w:sz="0" w:space="0" w:color="auto"/>
        <w:bottom w:val="none" w:sz="0" w:space="0" w:color="auto"/>
        <w:right w:val="none" w:sz="0" w:space="0" w:color="auto"/>
      </w:divBdr>
      <w:divsChild>
        <w:div w:id="25831360">
          <w:marLeft w:val="0"/>
          <w:marRight w:val="0"/>
          <w:marTop w:val="0"/>
          <w:marBottom w:val="0"/>
          <w:divBdr>
            <w:top w:val="none" w:sz="0" w:space="0" w:color="auto"/>
            <w:left w:val="none" w:sz="0" w:space="0" w:color="auto"/>
            <w:bottom w:val="none" w:sz="0" w:space="0" w:color="auto"/>
            <w:right w:val="none" w:sz="0" w:space="0" w:color="auto"/>
          </w:divBdr>
        </w:div>
        <w:div w:id="372391360">
          <w:marLeft w:val="0"/>
          <w:marRight w:val="0"/>
          <w:marTop w:val="0"/>
          <w:marBottom w:val="0"/>
          <w:divBdr>
            <w:top w:val="none" w:sz="0" w:space="0" w:color="auto"/>
            <w:left w:val="none" w:sz="0" w:space="0" w:color="auto"/>
            <w:bottom w:val="none" w:sz="0" w:space="0" w:color="auto"/>
            <w:right w:val="none" w:sz="0" w:space="0" w:color="auto"/>
          </w:divBdr>
        </w:div>
        <w:div w:id="408236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ating-additives.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katja.marx@evonik.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685110D747DA4F8801C0B740B19AC2" ma:contentTypeVersion="16" ma:contentTypeDescription="Ein neues Dokument erstellen." ma:contentTypeScope="" ma:versionID="5336a3781e74177e1433c5edafab4e68">
  <xsd:schema xmlns:xsd="http://www.w3.org/2001/XMLSchema" xmlns:xs="http://www.w3.org/2001/XMLSchema" xmlns:p="http://schemas.microsoft.com/office/2006/metadata/properties" xmlns:ns2="d8b620fc-389b-40a0-b9ac-c2abfcee89fd" xmlns:ns3="ba7cfb85-747d-4b6e-a91c-17945ba6e450" targetNamespace="http://schemas.microsoft.com/office/2006/metadata/properties" ma:root="true" ma:fieldsID="9bd09935e9ae1ad1a80cb33837b5145f" ns2:_="" ns3:_="">
    <xsd:import namespace="d8b620fc-389b-40a0-b9ac-c2abfcee89fd"/>
    <xsd:import namespace="ba7cfb85-747d-4b6e-a91c-17945ba6e4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620fc-389b-40a0-b9ac-c2abfcee8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478502cd-3372-428e-a67c-61ed1319893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7cfb85-747d-4b6e-a91c-17945ba6e450"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6264432-8534-472e-8ff8-8253ca5a3063}" ma:internalName="TaxCatchAll" ma:showField="CatchAllData" ma:web="ba7cfb85-747d-4b6e-a91c-17945ba6e4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7cfb85-747d-4b6e-a91c-17945ba6e450" xsi:nil="true"/>
    <lcf76f155ced4ddcb4097134ff3c332f xmlns="d8b620fc-389b-40a0-b9ac-c2abfcee89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62D020-8E0C-4093-8443-C544F2227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620fc-389b-40a0-b9ac-c2abfcee89fd"/>
    <ds:schemaRef ds:uri="ba7cfb85-747d-4b6e-a91c-17945ba6e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257168-C6BE-4B33-99B4-5B5727886805}">
  <ds:schemaRefs>
    <ds:schemaRef ds:uri="http://schemas.microsoft.com/sharepoint/v3/contenttype/forms"/>
  </ds:schemaRefs>
</ds:datastoreItem>
</file>

<file path=customXml/itemProps3.xml><?xml version="1.0" encoding="utf-8"?>
<ds:datastoreItem xmlns:ds="http://schemas.openxmlformats.org/officeDocument/2006/customXml" ds:itemID="{704178C5-F520-452E-BD41-777BC9D0655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a7cfb85-747d-4b6e-a91c-17945ba6e450"/>
    <ds:schemaRef ds:uri="http://purl.org/dc/elements/1.1/"/>
    <ds:schemaRef ds:uri="http://schemas.microsoft.com/office/2006/metadata/properties"/>
    <ds:schemaRef ds:uri="d8b620fc-389b-40a0-b9ac-c2abfcee89f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3499</Characters>
  <Application>Microsoft Office Word</Application>
  <DocSecurity>2</DocSecurity>
  <Lines>29</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vt:lpstr>
      <vt:lpstr>Pressemitteilung Evonik</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subject/>
  <dc:creator>presse@evonik.com</dc:creator>
  <cp:keywords/>
  <dc:description/>
  <cp:lastModifiedBy>Schwane, Fabian</cp:lastModifiedBy>
  <cp:revision>10</cp:revision>
  <cp:lastPrinted>2023-02-16T11:14:00Z</cp:lastPrinted>
  <dcterms:created xsi:type="dcterms:W3CDTF">2023-01-19T18:42:00Z</dcterms:created>
  <dcterms:modified xsi:type="dcterms:W3CDTF">2023-02-16T11:14:00Z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0x01010062685110D747DA4F8801C0B740B19AC2</vt:lpwstr>
  </property>
  <property fmtid="{D5CDD505-2E9C-101B-9397-08002B2CF9AE}" pid="3" name="_dlc_DocIdItemGuid">
    <vt:lpwstr>f06e6e14-82ab-45ff-b886-c5817d4c4bcf</vt:lpwstr>
  </property>
  <property fmtid="{D5CDD505-2E9C-101B-9397-08002B2CF9AE}" pid="4" name="MSIP_Label_29871acb-3e8e-4cf1-928b-53cb657a6025_Enabled">
    <vt:lpwstr>true</vt:lpwstr>
  </property>
  <property fmtid="{D5CDD505-2E9C-101B-9397-08002B2CF9AE}" pid="5" name="MSIP_Label_29871acb-3e8e-4cf1-928b-53cb657a6025_SetDate">
    <vt:lpwstr>2021-10-26T07:58:12Z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9c533c08-157c-4c87-8998-3e5e4245c417</vt:lpwstr>
  </property>
  <property fmtid="{D5CDD505-2E9C-101B-9397-08002B2CF9AE}" pid="10" name="MSIP_Label_29871acb-3e8e-4cf1-928b-53cb657a6025_ContentBits">
    <vt:lpwstr>0</vt:lpwstr>
  </property>
  <property fmtid="{D5CDD505-2E9C-101B-9397-08002B2CF9AE}" pid="11" name="GrammarlyDocumentId">
    <vt:lpwstr>1599d44af016ec9dfc07681d1a72178352dd992162991f5ddbbd0e4c28fecad9</vt:lpwstr>
  </property>
  <property fmtid="{D5CDD505-2E9C-101B-9397-08002B2CF9AE}" pid="12" name="MediaServiceImageTags">
    <vt:lpwstr/>
  </property>
  <property fmtid="{D5CDD505-2E9C-101B-9397-08002B2CF9AE}" pid="13" name="43b072f0-0f82-4aac-be1e-8abeffc32f66">
    <vt:bool>false</vt:bool>
  </property>
</Properties>
</file>